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DD2" w:rsidRPr="00F402C0" w:rsidRDefault="009C1DD2" w:rsidP="00E01C3E">
      <w:pPr>
        <w:pStyle w:val="Default"/>
        <w:spacing w:line="276" w:lineRule="auto"/>
        <w:rPr>
          <w:rFonts w:ascii="Times New Roman" w:hAnsi="Times New Roman" w:cs="Times New Roman"/>
        </w:rPr>
      </w:pPr>
    </w:p>
    <w:p w:rsidR="00F402C0" w:rsidRPr="00F402C0" w:rsidRDefault="00F402C0" w:rsidP="00E01C3E">
      <w:pPr>
        <w:pStyle w:val="Default"/>
        <w:spacing w:before="900" w:line="276" w:lineRule="auto"/>
        <w:jc w:val="center"/>
        <w:rPr>
          <w:rFonts w:ascii="Times New Roman" w:hAnsi="Times New Roman" w:cs="Times New Roman"/>
        </w:rPr>
      </w:pPr>
    </w:p>
    <w:p w:rsidR="00F402C0" w:rsidRPr="00F402C0" w:rsidRDefault="00F402C0" w:rsidP="00E01C3E">
      <w:pPr>
        <w:pStyle w:val="Default"/>
        <w:spacing w:before="900" w:line="276" w:lineRule="auto"/>
        <w:jc w:val="center"/>
        <w:rPr>
          <w:rFonts w:ascii="Times New Roman" w:hAnsi="Times New Roman" w:cs="Times New Roman"/>
        </w:rPr>
      </w:pPr>
    </w:p>
    <w:p w:rsidR="007F736F" w:rsidRDefault="009C1DD2" w:rsidP="00E01C3E">
      <w:pPr>
        <w:pStyle w:val="Default"/>
        <w:spacing w:before="900" w:line="276" w:lineRule="auto"/>
        <w:jc w:val="center"/>
        <w:rPr>
          <w:rFonts w:ascii="Times New Roman" w:hAnsi="Times New Roman" w:cs="Times New Roman"/>
          <w:b/>
          <w:bCs/>
          <w:sz w:val="32"/>
          <w:szCs w:val="32"/>
        </w:rPr>
      </w:pPr>
      <w:r w:rsidRPr="00F402C0">
        <w:rPr>
          <w:rFonts w:ascii="Times New Roman" w:hAnsi="Times New Roman" w:cs="Times New Roman"/>
        </w:rPr>
        <w:t xml:space="preserve"> </w:t>
      </w:r>
      <w:r w:rsidRPr="00F402C0">
        <w:rPr>
          <w:rFonts w:ascii="Times New Roman" w:hAnsi="Times New Roman" w:cs="Times New Roman"/>
          <w:b/>
          <w:bCs/>
          <w:sz w:val="32"/>
          <w:szCs w:val="32"/>
        </w:rPr>
        <w:t>STANDARD</w:t>
      </w:r>
      <w:r w:rsidR="00A83AC5" w:rsidRPr="00F402C0">
        <w:rPr>
          <w:rFonts w:ascii="Times New Roman" w:hAnsi="Times New Roman" w:cs="Times New Roman"/>
          <w:b/>
          <w:bCs/>
          <w:sz w:val="32"/>
          <w:szCs w:val="32"/>
        </w:rPr>
        <w:t>Y</w:t>
      </w:r>
      <w:r w:rsidRPr="00F402C0">
        <w:rPr>
          <w:rFonts w:ascii="Times New Roman" w:hAnsi="Times New Roman" w:cs="Times New Roman"/>
          <w:b/>
          <w:bCs/>
          <w:sz w:val="32"/>
          <w:szCs w:val="32"/>
        </w:rPr>
        <w:t xml:space="preserve"> OCHRONY DZIECI </w:t>
      </w:r>
      <w:r w:rsidR="00F402C0" w:rsidRPr="00F402C0">
        <w:rPr>
          <w:rFonts w:ascii="Times New Roman" w:hAnsi="Times New Roman" w:cs="Times New Roman"/>
          <w:b/>
          <w:bCs/>
          <w:sz w:val="32"/>
          <w:szCs w:val="32"/>
        </w:rPr>
        <w:br/>
      </w:r>
      <w:r w:rsidRPr="00F402C0">
        <w:rPr>
          <w:rFonts w:ascii="Times New Roman" w:hAnsi="Times New Roman" w:cs="Times New Roman"/>
          <w:b/>
          <w:bCs/>
          <w:sz w:val="32"/>
          <w:szCs w:val="32"/>
        </w:rPr>
        <w:t xml:space="preserve">w </w:t>
      </w:r>
      <w:r w:rsidR="00F402C0" w:rsidRPr="00F402C0">
        <w:rPr>
          <w:rFonts w:ascii="Times New Roman" w:hAnsi="Times New Roman" w:cs="Times New Roman"/>
          <w:b/>
          <w:bCs/>
          <w:sz w:val="32"/>
          <w:szCs w:val="32"/>
        </w:rPr>
        <w:t xml:space="preserve">Parafii pw. </w:t>
      </w:r>
      <w:r w:rsidR="00715B35">
        <w:rPr>
          <w:rFonts w:ascii="Times New Roman" w:hAnsi="Times New Roman" w:cs="Times New Roman"/>
          <w:b/>
          <w:bCs/>
          <w:sz w:val="32"/>
          <w:szCs w:val="32"/>
        </w:rPr>
        <w:t>Św. Józefa Rzemieślnika</w:t>
      </w:r>
      <w:r w:rsidR="00715B35">
        <w:rPr>
          <w:rFonts w:ascii="Times New Roman" w:hAnsi="Times New Roman" w:cs="Times New Roman"/>
          <w:b/>
          <w:bCs/>
          <w:sz w:val="32"/>
          <w:szCs w:val="32"/>
        </w:rPr>
        <w:br/>
        <w:t>w Zawidowie</w:t>
      </w:r>
    </w:p>
    <w:p w:rsidR="00715B35" w:rsidRDefault="00715B35" w:rsidP="00E01C3E">
      <w:pPr>
        <w:pStyle w:val="Default"/>
        <w:spacing w:before="900" w:line="276" w:lineRule="auto"/>
        <w:jc w:val="center"/>
        <w:rPr>
          <w:rFonts w:ascii="Times New Roman" w:hAnsi="Times New Roman" w:cs="Times New Roman"/>
          <w:b/>
          <w:bCs/>
          <w:sz w:val="32"/>
          <w:szCs w:val="32"/>
        </w:rPr>
      </w:pPr>
    </w:p>
    <w:p w:rsidR="007F736F" w:rsidRDefault="007F736F" w:rsidP="00E01C3E">
      <w:pPr>
        <w:pStyle w:val="Default"/>
        <w:spacing w:before="900" w:line="276" w:lineRule="auto"/>
        <w:jc w:val="center"/>
        <w:rPr>
          <w:rFonts w:ascii="Times New Roman" w:hAnsi="Times New Roman" w:cs="Times New Roman"/>
          <w:b/>
          <w:bCs/>
          <w:sz w:val="32"/>
          <w:szCs w:val="32"/>
        </w:rPr>
      </w:pPr>
    </w:p>
    <w:p w:rsidR="007F736F" w:rsidRDefault="007F736F" w:rsidP="00E01C3E">
      <w:pPr>
        <w:pStyle w:val="Default"/>
        <w:spacing w:before="900" w:line="276" w:lineRule="auto"/>
        <w:jc w:val="center"/>
        <w:rPr>
          <w:rFonts w:ascii="Times New Roman" w:hAnsi="Times New Roman" w:cs="Times New Roman"/>
          <w:b/>
          <w:bCs/>
          <w:sz w:val="32"/>
          <w:szCs w:val="32"/>
        </w:rPr>
      </w:pPr>
    </w:p>
    <w:p w:rsidR="007F736F" w:rsidRDefault="007F736F" w:rsidP="00E01C3E">
      <w:pPr>
        <w:pStyle w:val="Default"/>
        <w:spacing w:before="900" w:line="276" w:lineRule="auto"/>
        <w:jc w:val="center"/>
        <w:rPr>
          <w:rFonts w:ascii="Times New Roman" w:hAnsi="Times New Roman" w:cs="Times New Roman"/>
          <w:b/>
          <w:bCs/>
          <w:sz w:val="32"/>
          <w:szCs w:val="32"/>
        </w:rPr>
      </w:pPr>
    </w:p>
    <w:p w:rsidR="007F736F" w:rsidRDefault="007F736F" w:rsidP="00E01C3E">
      <w:pPr>
        <w:pStyle w:val="Default"/>
        <w:spacing w:before="900" w:line="276" w:lineRule="auto"/>
        <w:jc w:val="center"/>
        <w:rPr>
          <w:rFonts w:ascii="Times New Roman" w:hAnsi="Times New Roman" w:cs="Times New Roman"/>
          <w:b/>
          <w:bCs/>
          <w:sz w:val="32"/>
          <w:szCs w:val="32"/>
        </w:rPr>
      </w:pPr>
    </w:p>
    <w:p w:rsidR="00BF0B58" w:rsidRDefault="00BF0B58" w:rsidP="00E01C3E">
      <w:pPr>
        <w:pStyle w:val="Default"/>
        <w:spacing w:before="900" w:line="276" w:lineRule="auto"/>
        <w:jc w:val="center"/>
        <w:rPr>
          <w:rFonts w:ascii="Times New Roman" w:hAnsi="Times New Roman" w:cs="Times New Roman"/>
          <w:b/>
          <w:bCs/>
          <w:sz w:val="32"/>
          <w:szCs w:val="32"/>
        </w:rPr>
      </w:pPr>
    </w:p>
    <w:p w:rsidR="00BF0B58" w:rsidRPr="00BF0B58" w:rsidRDefault="00BF0B58" w:rsidP="00BF0B58">
      <w:pPr>
        <w:pStyle w:val="Default"/>
        <w:spacing w:before="120" w:line="276" w:lineRule="auto"/>
        <w:rPr>
          <w:rFonts w:ascii="Times New Roman" w:hAnsi="Times New Roman" w:cs="Times New Roman"/>
          <w:sz w:val="20"/>
          <w:szCs w:val="20"/>
        </w:rPr>
        <w:sectPr w:rsidR="00BF0B58" w:rsidRPr="00BF0B58" w:rsidSect="00470785">
          <w:footerReference w:type="even" r:id="rId7"/>
          <w:footerReference w:type="default" r:id="rId8"/>
          <w:pgSz w:w="11906" w:h="16838"/>
          <w:pgMar w:top="1417" w:right="1417" w:bottom="1417" w:left="1417" w:header="708" w:footer="708" w:gutter="0"/>
          <w:cols w:space="708"/>
          <w:docGrid w:linePitch="360"/>
        </w:sectPr>
      </w:pPr>
      <w:r>
        <w:rPr>
          <w:rFonts w:ascii="Times New Roman" w:hAnsi="Times New Roman" w:cs="Times New Roman"/>
          <w:sz w:val="20"/>
          <w:szCs w:val="20"/>
        </w:rPr>
        <w:tab/>
      </w:r>
    </w:p>
    <w:p w:rsidR="004A2403" w:rsidRPr="00F402C0" w:rsidRDefault="004A2403" w:rsidP="00E01C3E">
      <w:pPr>
        <w:pStyle w:val="Default"/>
        <w:spacing w:line="276" w:lineRule="auto"/>
        <w:rPr>
          <w:rFonts w:ascii="Times New Roman" w:hAnsi="Times New Roman" w:cs="Times New Roman"/>
        </w:rPr>
      </w:pPr>
    </w:p>
    <w:p w:rsidR="009C1DD2" w:rsidRPr="00133B33" w:rsidRDefault="009C1DD2" w:rsidP="00E01C3E">
      <w:pPr>
        <w:pStyle w:val="Nagwek1"/>
        <w:spacing w:line="276" w:lineRule="auto"/>
        <w:rPr>
          <w:rFonts w:ascii="Times New Roman" w:hAnsi="Times New Roman" w:cs="Times New Roman"/>
          <w:b/>
          <w:bCs/>
          <w:smallCaps/>
          <w:color w:val="auto"/>
        </w:rPr>
      </w:pPr>
      <w:r w:rsidRPr="00133B33">
        <w:rPr>
          <w:rFonts w:ascii="Times New Roman" w:hAnsi="Times New Roman" w:cs="Times New Roman"/>
          <w:b/>
          <w:bCs/>
          <w:smallCaps/>
          <w:color w:val="auto"/>
        </w:rPr>
        <w:t xml:space="preserve">Objaśnienie terminów </w:t>
      </w:r>
    </w:p>
    <w:p w:rsidR="00A83AC5" w:rsidRPr="00F402C0" w:rsidRDefault="00A83AC5" w:rsidP="00E01C3E">
      <w:pPr>
        <w:pStyle w:val="Pa13"/>
        <w:spacing w:line="276" w:lineRule="auto"/>
        <w:ind w:left="280"/>
        <w:rPr>
          <w:rFonts w:ascii="Times New Roman" w:hAnsi="Times New Roman" w:cs="Times New Roman"/>
          <w:color w:val="000000"/>
        </w:rPr>
      </w:pPr>
    </w:p>
    <w:p w:rsidR="009C1DD2" w:rsidRPr="00133B33" w:rsidRDefault="009C1DD2" w:rsidP="00E01C3E">
      <w:pPr>
        <w:pStyle w:val="Nagwek2"/>
        <w:spacing w:line="276" w:lineRule="auto"/>
        <w:rPr>
          <w:rFonts w:ascii="Times New Roman" w:hAnsi="Times New Roman" w:cs="Times New Roman"/>
          <w:b/>
          <w:bCs/>
          <w:color w:val="auto"/>
          <w:sz w:val="28"/>
          <w:szCs w:val="28"/>
        </w:rPr>
      </w:pPr>
      <w:r w:rsidRPr="00133B33">
        <w:rPr>
          <w:rFonts w:ascii="Times New Roman" w:hAnsi="Times New Roman" w:cs="Times New Roman"/>
          <w:b/>
          <w:bCs/>
          <w:color w:val="auto"/>
          <w:sz w:val="28"/>
          <w:szCs w:val="28"/>
        </w:rPr>
        <w:t>Osoby, ich role i funkcje w Kościele</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ksiądz, prezbiter, kapłan, duchowny </w:t>
      </w:r>
      <w:r w:rsidRPr="00F402C0">
        <w:rPr>
          <w:rFonts w:ascii="Times New Roman" w:hAnsi="Times New Roman" w:cs="Times New Roman"/>
          <w:color w:val="000000"/>
        </w:rPr>
        <w:t>– ochrzczony mężczyzna, który przyjął święcenia kapłańskie.</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duchowieństwo, kler </w:t>
      </w:r>
      <w:r w:rsidRPr="00F402C0">
        <w:rPr>
          <w:rFonts w:ascii="Times New Roman" w:hAnsi="Times New Roman" w:cs="Times New Roman"/>
          <w:color w:val="000000"/>
        </w:rPr>
        <w:t xml:space="preserve">– (diakoni, księża, biskupi) – mężczyźni ochrzczeni, którzy przyjęli święcenia w stopniu diakonatu, </w:t>
      </w:r>
      <w:proofErr w:type="spellStart"/>
      <w:r w:rsidRPr="00F402C0">
        <w:rPr>
          <w:rFonts w:ascii="Times New Roman" w:hAnsi="Times New Roman" w:cs="Times New Roman"/>
          <w:color w:val="000000"/>
        </w:rPr>
        <w:t>prezbiteratu</w:t>
      </w:r>
      <w:proofErr w:type="spellEnd"/>
      <w:r w:rsidRPr="00F402C0">
        <w:rPr>
          <w:rFonts w:ascii="Times New Roman" w:hAnsi="Times New Roman" w:cs="Times New Roman"/>
          <w:color w:val="000000"/>
        </w:rPr>
        <w:t xml:space="preserve"> lub biskupie.</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osoby konsekrowane </w:t>
      </w:r>
      <w:r w:rsidRPr="00F402C0">
        <w:rPr>
          <w:rFonts w:ascii="Times New Roman" w:hAnsi="Times New Roman" w:cs="Times New Roman"/>
          <w:color w:val="000000"/>
        </w:rPr>
        <w:t>– osoby, które w sposób szczególny poświęcają życie Bogu. Łączy je konsekracja, która wiąże się ze złożeniem Bogu ślubów czystości oraz najczęściej</w:t>
      </w:r>
      <w:r w:rsidR="004A2403" w:rsidRPr="00F402C0">
        <w:rPr>
          <w:rFonts w:ascii="Times New Roman" w:hAnsi="Times New Roman" w:cs="Times New Roman"/>
          <w:color w:val="000000"/>
        </w:rPr>
        <w:t xml:space="preserve"> </w:t>
      </w:r>
      <w:r w:rsidRPr="00F402C0">
        <w:rPr>
          <w:rFonts w:ascii="Times New Roman" w:hAnsi="Times New Roman" w:cs="Times New Roman"/>
          <w:color w:val="000000"/>
        </w:rPr>
        <w:t xml:space="preserve">również ubóstwa i posłuszeństwa, choć zależy to od formy życia konsekrowanego. Należą do nich członkowie stowarzyszeń zakonnych oraz świeckie osoby konsekrowane.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osoba świecka </w:t>
      </w:r>
      <w:r w:rsidRPr="00F402C0">
        <w:rPr>
          <w:rFonts w:ascii="Times New Roman" w:hAnsi="Times New Roman" w:cs="Times New Roman"/>
          <w:color w:val="000000"/>
        </w:rPr>
        <w:t>– członek Kościoła katolickiego bez święceń.</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biskup </w:t>
      </w:r>
      <w:r w:rsidRPr="00F402C0">
        <w:rPr>
          <w:rFonts w:ascii="Times New Roman" w:hAnsi="Times New Roman" w:cs="Times New Roman"/>
          <w:color w:val="000000"/>
        </w:rPr>
        <w:t>– biskup diecezjalny, ordynariusz ordynariatu i prałat Prałatury Personalnej Kościoła łacińskiego oraz hierarcha Kościołów wschodnich.</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proboszcz </w:t>
      </w:r>
      <w:r w:rsidRPr="00F402C0">
        <w:rPr>
          <w:rFonts w:ascii="Times New Roman" w:hAnsi="Times New Roman" w:cs="Times New Roman"/>
          <w:color w:val="000000"/>
        </w:rPr>
        <w:t>– prezbiter mianowany przez biskupa diecezjalnego na urząd proboszcza.</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personel kościelny </w:t>
      </w:r>
      <w:r w:rsidRPr="00F402C0">
        <w:rPr>
          <w:rFonts w:ascii="Times New Roman" w:hAnsi="Times New Roman" w:cs="Times New Roman"/>
          <w:color w:val="000000"/>
        </w:rPr>
        <w:t>– duchowny, osoba zakonna lub inna osoba zatrudniona przez Kościół na podstawie umowy, podwykonawstwa, dobrowolnie lub nieodpłatnie.</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szafarz nadzwyczajny Komunii Świętej </w:t>
      </w:r>
      <w:r w:rsidRPr="00F402C0">
        <w:rPr>
          <w:rFonts w:ascii="Times New Roman" w:hAnsi="Times New Roman" w:cs="Times New Roman"/>
          <w:color w:val="000000"/>
        </w:rPr>
        <w:t xml:space="preserve">– osoba </w:t>
      </w:r>
      <w:r w:rsidR="00241CF0">
        <w:rPr>
          <w:rFonts w:ascii="Times New Roman" w:hAnsi="Times New Roman" w:cs="Times New Roman"/>
          <w:color w:val="000000"/>
        </w:rPr>
        <w:t>delegowana</w:t>
      </w:r>
      <w:r w:rsidRPr="00F402C0">
        <w:rPr>
          <w:rFonts w:ascii="Times New Roman" w:hAnsi="Times New Roman" w:cs="Times New Roman"/>
          <w:color w:val="000000"/>
        </w:rPr>
        <w:t xml:space="preserve"> do udzielania Komunii Świętej, niemająca święceń.</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wolontariusz </w:t>
      </w:r>
      <w:r w:rsidRPr="00F402C0">
        <w:rPr>
          <w:rFonts w:ascii="Times New Roman" w:hAnsi="Times New Roman" w:cs="Times New Roman"/>
          <w:color w:val="000000"/>
        </w:rPr>
        <w:t xml:space="preserve">– osoba, która na rzecz innych osób lub danej grupy społecznej, dobrowolnie i bezpłatnie świadczy pracę wykraczającą poza związki rodzinno-koleżeńsko-przyjacielskie. Określenie „bezpłatna” nie oznacza „bezinteresowna”, lecz „bez wynagrodzenia materialnego”.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organizator wyjazdu </w:t>
      </w:r>
      <w:r w:rsidRPr="00F402C0">
        <w:rPr>
          <w:rFonts w:ascii="Times New Roman" w:hAnsi="Times New Roman" w:cs="Times New Roman"/>
          <w:color w:val="000000"/>
        </w:rPr>
        <w:t>– osoba/podmiot uprawniony do organizacji wyjazdu dzieci – parafie, wspólnoty religijne, szkoły i placówki, przedsiębiorcy podlegający ustawie o usługach turystycznych, osoby fizyczne, osoby prawne i jednostki nieposiadające osobowości prawnej.</w:t>
      </w:r>
    </w:p>
    <w:p w:rsidR="00A83AC5" w:rsidRPr="00F402C0" w:rsidRDefault="00A83AC5" w:rsidP="00E01C3E">
      <w:pPr>
        <w:pStyle w:val="Pa13"/>
        <w:spacing w:line="276" w:lineRule="auto"/>
        <w:ind w:left="280"/>
        <w:rPr>
          <w:rFonts w:ascii="Times New Roman" w:hAnsi="Times New Roman" w:cs="Times New Roman"/>
          <w:color w:val="000000"/>
        </w:rPr>
      </w:pPr>
    </w:p>
    <w:p w:rsidR="009C1DD2" w:rsidRPr="00133B33" w:rsidRDefault="009C1DD2" w:rsidP="00E01C3E">
      <w:pPr>
        <w:pStyle w:val="Nagwek2"/>
        <w:spacing w:line="276" w:lineRule="auto"/>
        <w:rPr>
          <w:rFonts w:ascii="Times New Roman" w:hAnsi="Times New Roman" w:cs="Times New Roman"/>
          <w:b/>
          <w:bCs/>
          <w:color w:val="auto"/>
          <w:sz w:val="28"/>
          <w:szCs w:val="28"/>
        </w:rPr>
      </w:pPr>
      <w:r w:rsidRPr="00133B33">
        <w:rPr>
          <w:rFonts w:ascii="Times New Roman" w:hAnsi="Times New Roman" w:cs="Times New Roman"/>
          <w:b/>
          <w:bCs/>
          <w:color w:val="auto"/>
          <w:sz w:val="28"/>
          <w:szCs w:val="28"/>
        </w:rPr>
        <w:t>Organizacja posługi Kościoła</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diecezja </w:t>
      </w:r>
      <w:r w:rsidRPr="00F402C0">
        <w:rPr>
          <w:rFonts w:ascii="Times New Roman" w:hAnsi="Times New Roman" w:cs="Times New Roman"/>
          <w:color w:val="000000"/>
        </w:rPr>
        <w:t xml:space="preserve">– diecezja, archidiecezja, ordynariat lub prałatura personalna Kościoła łacińskiego i eparchia Kościoła wschodniego.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parafia </w:t>
      </w:r>
      <w:r w:rsidRPr="00F402C0">
        <w:rPr>
          <w:rFonts w:ascii="Times New Roman" w:hAnsi="Times New Roman" w:cs="Times New Roman"/>
          <w:color w:val="000000"/>
        </w:rPr>
        <w:t>– określona wspólnota wiernych, utworzona na sposób stały w Kościele partykularnym, nad którą pasterską pieczę, pod władzą biskupa diecezjalnego, powierza się proboszczowi jako jej własnemu pasterzowi.</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duszpasterstwo, w tym duszpasterstwo parafialne </w:t>
      </w:r>
      <w:r w:rsidRPr="00F402C0">
        <w:rPr>
          <w:rFonts w:ascii="Times New Roman" w:hAnsi="Times New Roman" w:cs="Times New Roman"/>
          <w:color w:val="000000"/>
        </w:rPr>
        <w:t xml:space="preserve">– sytuacja, w której jedna osoba jest odpowiedzialna za dobro drugiej lub za wspólnotę wyznaniową. Obejmuje </w:t>
      </w:r>
      <w:r w:rsidRPr="00F402C0">
        <w:rPr>
          <w:rFonts w:ascii="Times New Roman" w:hAnsi="Times New Roman" w:cs="Times New Roman"/>
          <w:color w:val="000000"/>
        </w:rPr>
        <w:lastRenderedPageBreak/>
        <w:t>celebrowanie liturgii, zapewnienie porad i wsparcia duchowego, edukację, poradnictwo, opiekę medyczną i pomoc w potrzebie. Wszelka praca polegająca na nadzorze lub wychowaniu dzieci jest dziełem duszpasterskim.</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duszpasterstwo </w:t>
      </w:r>
      <w:proofErr w:type="spellStart"/>
      <w:r w:rsidRPr="00F402C0">
        <w:rPr>
          <w:rFonts w:ascii="Times New Roman" w:hAnsi="Times New Roman" w:cs="Times New Roman"/>
          <w:b/>
          <w:bCs/>
          <w:color w:val="000000"/>
        </w:rPr>
        <w:t>pozaparafialne</w:t>
      </w:r>
      <w:proofErr w:type="spellEnd"/>
      <w:r w:rsidRPr="00F402C0">
        <w:rPr>
          <w:rFonts w:ascii="Times New Roman" w:hAnsi="Times New Roman" w:cs="Times New Roman"/>
          <w:b/>
          <w:bCs/>
          <w:color w:val="000000"/>
        </w:rPr>
        <w:t xml:space="preserve"> </w:t>
      </w:r>
      <w:r w:rsidRPr="00F402C0">
        <w:rPr>
          <w:rFonts w:ascii="Times New Roman" w:hAnsi="Times New Roman" w:cs="Times New Roman"/>
          <w:color w:val="000000"/>
        </w:rPr>
        <w:t xml:space="preserve">– duszpasterstwa, wspólnoty, grupy gromadzące młodych ludzi (młodzież licealna, studenci, młodzi dorośli), w tym wolontariaty, wakacyjne spotkania młodych (organizowane przez zakony, zgromadzenia zakonne, wspólnoty), festiwale młodzieżowe, rekolekcje wyjazdowe, wspólnoty różnych stanów, pielgrzymki piesze, pielgrzymki autokarowe, środowiska harcerskie. To dzieła, które mogą działać przy parafiach, ale mają struktury </w:t>
      </w:r>
      <w:proofErr w:type="spellStart"/>
      <w:r w:rsidRPr="00F402C0">
        <w:rPr>
          <w:rFonts w:ascii="Times New Roman" w:hAnsi="Times New Roman" w:cs="Times New Roman"/>
          <w:color w:val="000000"/>
        </w:rPr>
        <w:t>pozaparafialne</w:t>
      </w:r>
      <w:proofErr w:type="spellEnd"/>
      <w:r w:rsidRPr="00F402C0">
        <w:rPr>
          <w:rFonts w:ascii="Times New Roman" w:hAnsi="Times New Roman" w:cs="Times New Roman"/>
          <w:color w:val="000000"/>
        </w:rPr>
        <w:t>.</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klerykalizm </w:t>
      </w:r>
      <w:r w:rsidRPr="00F402C0">
        <w:rPr>
          <w:rFonts w:ascii="Times New Roman" w:hAnsi="Times New Roman" w:cs="Times New Roman"/>
          <w:color w:val="000000"/>
        </w:rPr>
        <w:t>– postawa wobec duchowieństwa/osoby zakonnej charakteryzująca się nadmiernym szacunkiem i przekonaniem o ich wyższości moralnej. Papież Franciszek powiedział, że ma to miejsce, gdy „duchowni czują się lepsi, [i kiedy] są daleko od ludu”. Może być „wspierany przez samych księży lub przez osoby świeckie”.</w:t>
      </w:r>
    </w:p>
    <w:p w:rsidR="00470785" w:rsidRDefault="00470785" w:rsidP="00E01C3E">
      <w:pPr>
        <w:pStyle w:val="Pa13"/>
        <w:spacing w:line="276" w:lineRule="auto"/>
        <w:ind w:left="280"/>
        <w:rPr>
          <w:rFonts w:ascii="Times New Roman" w:hAnsi="Times New Roman" w:cs="Times New Roman"/>
          <w:color w:val="000000"/>
        </w:rPr>
      </w:pPr>
    </w:p>
    <w:p w:rsidR="009C1DD2" w:rsidRPr="00470785" w:rsidRDefault="009C1DD2" w:rsidP="00470785">
      <w:pPr>
        <w:pStyle w:val="Nagwek2"/>
        <w:rPr>
          <w:rFonts w:ascii="Times New Roman" w:hAnsi="Times New Roman" w:cs="Times New Roman"/>
          <w:b/>
          <w:bCs/>
          <w:color w:val="auto"/>
          <w:sz w:val="28"/>
          <w:szCs w:val="28"/>
        </w:rPr>
      </w:pPr>
      <w:r w:rsidRPr="00470785">
        <w:rPr>
          <w:rFonts w:ascii="Times New Roman" w:hAnsi="Times New Roman" w:cs="Times New Roman"/>
          <w:b/>
          <w:bCs/>
          <w:color w:val="auto"/>
          <w:sz w:val="28"/>
          <w:szCs w:val="28"/>
        </w:rPr>
        <w:t>Dzieci i osoby bezbronne</w:t>
      </w:r>
    </w:p>
    <w:p w:rsidR="009C1DD2" w:rsidRPr="00F402C0" w:rsidRDefault="009C1DD2" w:rsidP="00470785">
      <w:pPr>
        <w:pStyle w:val="Pa15"/>
        <w:spacing w:before="101"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dziecko </w:t>
      </w:r>
      <w:r w:rsidRPr="00F402C0">
        <w:rPr>
          <w:rFonts w:ascii="Times New Roman" w:hAnsi="Times New Roman" w:cs="Times New Roman"/>
          <w:color w:val="000000"/>
        </w:rPr>
        <w:t xml:space="preserve">– osoba poniżej </w:t>
      </w:r>
      <w:r w:rsidRPr="00F402C0">
        <w:rPr>
          <w:rFonts w:ascii="Times New Roman" w:hAnsi="Times New Roman" w:cs="Times New Roman"/>
          <w:b/>
          <w:bCs/>
          <w:color w:val="000000"/>
        </w:rPr>
        <w:t>18. roku życia</w:t>
      </w:r>
      <w:r w:rsidRPr="00F402C0">
        <w:rPr>
          <w:rFonts w:ascii="Times New Roman" w:hAnsi="Times New Roman" w:cs="Times New Roman"/>
          <w:color w:val="000000"/>
        </w:rPr>
        <w:t xml:space="preserve">.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małoletni </w:t>
      </w:r>
      <w:r w:rsidRPr="00F402C0">
        <w:rPr>
          <w:rFonts w:ascii="Times New Roman" w:hAnsi="Times New Roman" w:cs="Times New Roman"/>
          <w:color w:val="000000"/>
        </w:rPr>
        <w:t>– w rozumieniu polskiego prawa cywilnego osoba, która nie ukończyła 18 lat lub nie zawarła małżeństwa.</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nieletni </w:t>
      </w:r>
      <w:r w:rsidRPr="00F402C0">
        <w:rPr>
          <w:rFonts w:ascii="Times New Roman" w:hAnsi="Times New Roman" w:cs="Times New Roman"/>
          <w:color w:val="000000"/>
        </w:rPr>
        <w:t>– w rozumieniu prawa karnego osoba, która w momencie popełnienia czynu zabronionego nie ukończyła 17. roku życia.</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wiek bezwzględnej ochrony </w:t>
      </w:r>
      <w:r w:rsidRPr="00F402C0">
        <w:rPr>
          <w:rFonts w:ascii="Times New Roman" w:hAnsi="Times New Roman" w:cs="Times New Roman"/>
          <w:color w:val="000000"/>
        </w:rPr>
        <w:t>– wiek niższy niż wiek zgody. Czynność seksualna z osobą w wieku ochronnym jest czynem zabronionym (wykorzystaniem seksualnym), a osoba dopuszczająca się jej i lub doprowadzająca do niej podlega odpowiedzialności karnej. W Polsce obecnie wynosi 15 lat.</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dziecko wykorzystane seksualnie </w:t>
      </w:r>
      <w:r w:rsidRPr="00F402C0">
        <w:rPr>
          <w:rFonts w:ascii="Times New Roman" w:hAnsi="Times New Roman" w:cs="Times New Roman"/>
          <w:color w:val="000000"/>
        </w:rPr>
        <w:t>– każde dziecko w wieku bezwzględnej ochrony, jeśli osoba dojrzała seksualnie, czy to przez świadome działanie, czy też przez zaniedbywanie swoich społecznych obowiązków lub obowiązków wynikających ze spe</w:t>
      </w:r>
      <w:r w:rsidRPr="00F402C0">
        <w:rPr>
          <w:rFonts w:ascii="Times New Roman" w:hAnsi="Times New Roman" w:cs="Times New Roman"/>
          <w:color w:val="000000"/>
        </w:rPr>
        <w:softHyphen/>
        <w:t>cyficznej odpowiedzialności za dziecko, dopuszcza się zaangażowania dziecka w jakąkolwiek aktywność natury seksualnej, której intencją jest zaspokojenie osoby dorosłej (</w:t>
      </w:r>
      <w:r w:rsidRPr="00F402C0">
        <w:rPr>
          <w:rFonts w:ascii="Times New Roman" w:hAnsi="Times New Roman" w:cs="Times New Roman"/>
          <w:i/>
          <w:iCs/>
          <w:color w:val="000000"/>
        </w:rPr>
        <w:t xml:space="preserve">Standing </w:t>
      </w:r>
      <w:proofErr w:type="spellStart"/>
      <w:r w:rsidRPr="00F402C0">
        <w:rPr>
          <w:rFonts w:ascii="Times New Roman" w:hAnsi="Times New Roman" w:cs="Times New Roman"/>
          <w:i/>
          <w:iCs/>
          <w:color w:val="000000"/>
        </w:rPr>
        <w:t>Committee</w:t>
      </w:r>
      <w:proofErr w:type="spellEnd"/>
      <w:r w:rsidRPr="00F402C0">
        <w:rPr>
          <w:rFonts w:ascii="Times New Roman" w:hAnsi="Times New Roman" w:cs="Times New Roman"/>
          <w:i/>
          <w:iCs/>
          <w:color w:val="000000"/>
        </w:rPr>
        <w:t xml:space="preserve"> on </w:t>
      </w:r>
      <w:proofErr w:type="spellStart"/>
      <w:r w:rsidRPr="00F402C0">
        <w:rPr>
          <w:rFonts w:ascii="Times New Roman" w:hAnsi="Times New Roman" w:cs="Times New Roman"/>
          <w:i/>
          <w:iCs/>
          <w:color w:val="000000"/>
        </w:rPr>
        <w:t>Sexually</w:t>
      </w:r>
      <w:proofErr w:type="spellEnd"/>
      <w:r w:rsidRPr="00F402C0">
        <w:rPr>
          <w:rFonts w:ascii="Times New Roman" w:hAnsi="Times New Roman" w:cs="Times New Roman"/>
          <w:i/>
          <w:iCs/>
          <w:color w:val="000000"/>
        </w:rPr>
        <w:t xml:space="preserve"> </w:t>
      </w:r>
      <w:proofErr w:type="spellStart"/>
      <w:r w:rsidRPr="00F402C0">
        <w:rPr>
          <w:rFonts w:ascii="Times New Roman" w:hAnsi="Times New Roman" w:cs="Times New Roman"/>
          <w:i/>
          <w:iCs/>
          <w:color w:val="000000"/>
        </w:rPr>
        <w:t>Abused</w:t>
      </w:r>
      <w:proofErr w:type="spellEnd"/>
      <w:r w:rsidRPr="00F402C0">
        <w:rPr>
          <w:rFonts w:ascii="Times New Roman" w:hAnsi="Times New Roman" w:cs="Times New Roman"/>
          <w:i/>
          <w:iCs/>
          <w:color w:val="000000"/>
        </w:rPr>
        <w:t xml:space="preserve"> </w:t>
      </w:r>
      <w:proofErr w:type="spellStart"/>
      <w:r w:rsidRPr="00F402C0">
        <w:rPr>
          <w:rFonts w:ascii="Times New Roman" w:hAnsi="Times New Roman" w:cs="Times New Roman"/>
          <w:i/>
          <w:iCs/>
          <w:color w:val="000000"/>
        </w:rPr>
        <w:t>Children</w:t>
      </w:r>
      <w:proofErr w:type="spellEnd"/>
      <w:r w:rsidRPr="00F402C0">
        <w:rPr>
          <w:rFonts w:ascii="Times New Roman" w:hAnsi="Times New Roman" w:cs="Times New Roman"/>
          <w:color w:val="000000"/>
        </w:rPr>
        <w:t xml:space="preserve">).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opiekun </w:t>
      </w:r>
      <w:r w:rsidRPr="00F402C0">
        <w:rPr>
          <w:rFonts w:ascii="Times New Roman" w:hAnsi="Times New Roman" w:cs="Times New Roman"/>
          <w:color w:val="000000"/>
        </w:rPr>
        <w:t xml:space="preserve">– osoba sprawująca pieczę nad dzieckiem, uprawniona do reprezentacji dziecka oraz posiadająca władzę prawną do dbania o interesy osobiste i majątkowe innej osoby (rodzic, rodzic zastępczy lub osoba uprawniona przez rodzica).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zgoda opiekuna </w:t>
      </w:r>
      <w:r w:rsidRPr="00F402C0">
        <w:rPr>
          <w:rFonts w:ascii="Times New Roman" w:hAnsi="Times New Roman" w:cs="Times New Roman"/>
          <w:color w:val="000000"/>
        </w:rPr>
        <w:t xml:space="preserve">– zgoda rodziców albo zgoda opiekuna, rodzica zastępczego lub opiekuna tymczasowego. Jednak w przypadku braku porozumienia między rodzicami dziecka należy poinformować rodziców o konieczności rozstrzygnięcia sprawy przez sąd rodzinny (orzeczenie sądu opiekuńczego zastępuje zgodę rodziców).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osoba dorosła bezbronna zgodnie z art. 1 ust. 2 b) </w:t>
      </w:r>
      <w:proofErr w:type="spellStart"/>
      <w:r w:rsidRPr="00F402C0">
        <w:rPr>
          <w:rFonts w:ascii="Times New Roman" w:hAnsi="Times New Roman" w:cs="Times New Roman"/>
          <w:b/>
          <w:bCs/>
          <w:color w:val="000000"/>
        </w:rPr>
        <w:t>Vos</w:t>
      </w:r>
      <w:proofErr w:type="spellEnd"/>
      <w:r w:rsidRPr="00F402C0">
        <w:rPr>
          <w:rFonts w:ascii="Times New Roman" w:hAnsi="Times New Roman" w:cs="Times New Roman"/>
          <w:b/>
          <w:bCs/>
          <w:color w:val="000000"/>
        </w:rPr>
        <w:t xml:space="preserve"> </w:t>
      </w:r>
      <w:proofErr w:type="spellStart"/>
      <w:r w:rsidRPr="00F402C0">
        <w:rPr>
          <w:rFonts w:ascii="Times New Roman" w:hAnsi="Times New Roman" w:cs="Times New Roman"/>
          <w:b/>
          <w:bCs/>
          <w:color w:val="000000"/>
        </w:rPr>
        <w:t>Estis</w:t>
      </w:r>
      <w:proofErr w:type="spellEnd"/>
      <w:r w:rsidRPr="00F402C0">
        <w:rPr>
          <w:rFonts w:ascii="Times New Roman" w:hAnsi="Times New Roman" w:cs="Times New Roman"/>
          <w:b/>
          <w:bCs/>
          <w:color w:val="000000"/>
        </w:rPr>
        <w:t xml:space="preserve"> Lux </w:t>
      </w:r>
      <w:proofErr w:type="spellStart"/>
      <w:r w:rsidRPr="00F402C0">
        <w:rPr>
          <w:rFonts w:ascii="Times New Roman" w:hAnsi="Times New Roman" w:cs="Times New Roman"/>
          <w:b/>
          <w:bCs/>
          <w:color w:val="000000"/>
        </w:rPr>
        <w:t>Mundi</w:t>
      </w:r>
      <w:proofErr w:type="spellEnd"/>
      <w:r w:rsidRPr="00F402C0">
        <w:rPr>
          <w:rFonts w:ascii="Times New Roman" w:hAnsi="Times New Roman" w:cs="Times New Roman"/>
          <w:b/>
          <w:bCs/>
          <w:color w:val="000000"/>
        </w:rPr>
        <w:t xml:space="preserve"> </w:t>
      </w:r>
      <w:r w:rsidRPr="00F402C0">
        <w:rPr>
          <w:rFonts w:ascii="Times New Roman" w:hAnsi="Times New Roman" w:cs="Times New Roman"/>
          <w:color w:val="000000"/>
        </w:rPr>
        <w:t xml:space="preserve">– każda osoba znajdująca się w stanie niepełnosprawności, upośledzeniu fizycznym lub psychicznym albo pozbawiona wolności osobistej, która w rzeczywistości, nawet sporadycznie, </w:t>
      </w:r>
      <w:r w:rsidRPr="00F402C0">
        <w:rPr>
          <w:rFonts w:ascii="Times New Roman" w:hAnsi="Times New Roman" w:cs="Times New Roman"/>
          <w:color w:val="000000"/>
        </w:rPr>
        <w:lastRenderedPageBreak/>
        <w:t>ogranicza ich zdolność zrozumienia, chęci lub przeciwstawienia się przestępstwu w inny sposób.</w:t>
      </w:r>
    </w:p>
    <w:p w:rsidR="00A83AC5" w:rsidRPr="00F402C0" w:rsidRDefault="00A83AC5" w:rsidP="00E01C3E">
      <w:pPr>
        <w:pStyle w:val="Pa13"/>
        <w:spacing w:line="276" w:lineRule="auto"/>
        <w:ind w:left="280"/>
        <w:rPr>
          <w:rFonts w:ascii="Times New Roman" w:hAnsi="Times New Roman" w:cs="Times New Roman"/>
          <w:color w:val="000000"/>
        </w:rPr>
      </w:pPr>
    </w:p>
    <w:p w:rsidR="009C1DD2" w:rsidRPr="00133B33" w:rsidRDefault="009C1DD2" w:rsidP="00E01C3E">
      <w:pPr>
        <w:pStyle w:val="Nagwek2"/>
        <w:spacing w:line="276" w:lineRule="auto"/>
        <w:rPr>
          <w:rFonts w:ascii="Times New Roman" w:hAnsi="Times New Roman" w:cs="Times New Roman"/>
          <w:b/>
          <w:bCs/>
          <w:color w:val="auto"/>
          <w:sz w:val="28"/>
          <w:szCs w:val="28"/>
        </w:rPr>
      </w:pPr>
      <w:r w:rsidRPr="00133B33">
        <w:rPr>
          <w:rFonts w:ascii="Times New Roman" w:hAnsi="Times New Roman" w:cs="Times New Roman"/>
          <w:b/>
          <w:bCs/>
          <w:color w:val="auto"/>
          <w:sz w:val="28"/>
          <w:szCs w:val="28"/>
        </w:rPr>
        <w:t>Różne formy przemocy</w:t>
      </w:r>
    </w:p>
    <w:p w:rsidR="009C1DD2" w:rsidRPr="00F402C0" w:rsidRDefault="009C1DD2" w:rsidP="00E01C3E">
      <w:pPr>
        <w:pStyle w:val="Pa15"/>
        <w:spacing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uwikłanie </w:t>
      </w:r>
      <w:r w:rsidRPr="00F402C0">
        <w:rPr>
          <w:rFonts w:ascii="Times New Roman" w:hAnsi="Times New Roman" w:cs="Times New Roman"/>
          <w:color w:val="000000"/>
        </w:rPr>
        <w:t>– każda relacja, w której ktoś doświadcza strachu, lęku, poczucia winy, poczucia krzywdy, frustracji, poniżenia, zniewolenia, zależności, dominacji, niemożności bycia sobą, nieszczerości, braku autentyczności, przemocy emocjonalnej, fizycznej, seksualnej czy ekonomicznej.</w:t>
      </w:r>
    </w:p>
    <w:p w:rsidR="004A2403"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nadużycie </w:t>
      </w:r>
      <w:r w:rsidRPr="00F402C0">
        <w:rPr>
          <w:rFonts w:ascii="Times New Roman" w:hAnsi="Times New Roman" w:cs="Times New Roman"/>
          <w:color w:val="000000"/>
        </w:rPr>
        <w:t xml:space="preserve">– postępowanie lub czyn niezgodny z przyjętymi normami postępowania, a </w:t>
      </w:r>
      <w:r w:rsidRPr="00F402C0">
        <w:rPr>
          <w:rFonts w:ascii="Times New Roman" w:hAnsi="Times New Roman" w:cs="Times New Roman"/>
          <w:i/>
          <w:iCs/>
          <w:color w:val="000000"/>
        </w:rPr>
        <w:t xml:space="preserve">nadużywać </w:t>
      </w:r>
      <w:r w:rsidRPr="00F402C0">
        <w:rPr>
          <w:rFonts w:ascii="Times New Roman" w:hAnsi="Times New Roman" w:cs="Times New Roman"/>
          <w:color w:val="000000"/>
        </w:rPr>
        <w:t xml:space="preserve">oznacza </w:t>
      </w:r>
      <w:r w:rsidRPr="00F402C0">
        <w:rPr>
          <w:rFonts w:ascii="Times New Roman" w:hAnsi="Times New Roman" w:cs="Times New Roman"/>
          <w:i/>
          <w:iCs/>
          <w:color w:val="000000"/>
        </w:rPr>
        <w:t xml:space="preserve">użyć ponad miarę </w:t>
      </w:r>
      <w:r w:rsidRPr="00F402C0">
        <w:rPr>
          <w:rFonts w:ascii="Times New Roman" w:hAnsi="Times New Roman" w:cs="Times New Roman"/>
          <w:color w:val="000000"/>
        </w:rPr>
        <w:t xml:space="preserve">oraz </w:t>
      </w:r>
      <w:r w:rsidRPr="00F402C0">
        <w:rPr>
          <w:rFonts w:ascii="Times New Roman" w:hAnsi="Times New Roman" w:cs="Times New Roman"/>
          <w:i/>
          <w:iCs/>
          <w:color w:val="000000"/>
        </w:rPr>
        <w:t xml:space="preserve">wykorzystać coś w niewłaściwy sposób lub w nadmiernym stopniu </w:t>
      </w:r>
      <w:r w:rsidRPr="00F402C0">
        <w:rPr>
          <w:rFonts w:ascii="Times New Roman" w:hAnsi="Times New Roman" w:cs="Times New Roman"/>
          <w:color w:val="000000"/>
        </w:rPr>
        <w:t>(SJP).</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nadużycie władzy </w:t>
      </w:r>
      <w:r w:rsidRPr="00F402C0">
        <w:rPr>
          <w:rFonts w:ascii="Times New Roman" w:hAnsi="Times New Roman" w:cs="Times New Roman"/>
          <w:color w:val="000000"/>
        </w:rPr>
        <w:t>– nadużycie stanowiska, funkcji lub obowiązku w celu wykorzystania innej osoby. Może przybierać różne formy i obejmować sytuacje, w których dana osoba ma władzę nad inną osobą na mocy swojego związku (np. pracodawca i pracownik, nauczyciel i uczeń, trener i sportowiec, rodzic lub opiekun i dziecko, duchowny/osoba zakonna i parafianin) i wykorzystuje tę władzę na swoją korzyść.</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przemoc duchowa </w:t>
      </w:r>
      <w:r w:rsidRPr="00F402C0">
        <w:rPr>
          <w:rFonts w:ascii="Times New Roman" w:hAnsi="Times New Roman" w:cs="Times New Roman"/>
          <w:color w:val="000000"/>
        </w:rPr>
        <w:t>– odwoływanie się do przekonań religijnych i wiary osoby w celu wyrządzenia jej szkody. Może mieć negatywny wpływ na duchowość osoby poszkodowanej, zwłaszcza gdy dopuszcza się jej osoba posiadająca duchowy autorytet i zaufanie w Kościele.</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przemoc domowa </w:t>
      </w:r>
      <w:r w:rsidRPr="00F402C0">
        <w:rPr>
          <w:rFonts w:ascii="Times New Roman" w:hAnsi="Times New Roman" w:cs="Times New Roman"/>
          <w:color w:val="000000"/>
        </w:rPr>
        <w:t>– jednorazowe lub powtarzające się umyślne działanie lub zaniechanie naruszające prawa lub dobra osobiste osób, w szczególności narażające na niebezpieczeństwo utraty życia lub zdrowia, naruszające godność, nietykalność cielesną, wolność, w tym wolność seksualną, powodujące szkody na ich zdrowiu fizycznym lub psychicznym, a także wywołujące cierpienia i krzywdy moralne u osób do</w:t>
      </w:r>
      <w:r w:rsidRPr="00F402C0">
        <w:rPr>
          <w:rFonts w:ascii="Times New Roman" w:hAnsi="Times New Roman" w:cs="Times New Roman"/>
          <w:color w:val="000000"/>
        </w:rPr>
        <w:softHyphen/>
        <w:t xml:space="preserve">tkniętych przemocą (art. 2 </w:t>
      </w:r>
      <w:r w:rsidRPr="000B74E7">
        <w:rPr>
          <w:rFonts w:ascii="Times New Roman" w:hAnsi="Times New Roman" w:cs="Times New Roman"/>
          <w:i/>
          <w:iCs/>
          <w:color w:val="000000"/>
        </w:rPr>
        <w:t>Ustawy o przeciwdziałaniu przemocy w rodzinie</w:t>
      </w:r>
      <w:r w:rsidRPr="00F402C0">
        <w:rPr>
          <w:rFonts w:ascii="Times New Roman" w:hAnsi="Times New Roman" w:cs="Times New Roman"/>
          <w:color w:val="000000"/>
        </w:rPr>
        <w:t xml:space="preserve">).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zaniedbanie (wobec osoby dorosłej) </w:t>
      </w:r>
      <w:r w:rsidRPr="00F402C0">
        <w:rPr>
          <w:rFonts w:ascii="Times New Roman" w:hAnsi="Times New Roman" w:cs="Times New Roman"/>
          <w:color w:val="000000"/>
        </w:rPr>
        <w:t>– niezapewnienie przez opiekuna środków niezbędnych do życia osobie, którą się opiekuje.</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przemoc wobec osób starszych </w:t>
      </w:r>
      <w:r w:rsidRPr="00F402C0">
        <w:rPr>
          <w:rFonts w:ascii="Times New Roman" w:hAnsi="Times New Roman" w:cs="Times New Roman"/>
          <w:color w:val="000000"/>
        </w:rPr>
        <w:t xml:space="preserve">– pojedyncze lub powtarzające się działanie lub brak odpowiedniego działania, mające miejsce w jakimkolwiek związku, w którym oczekuje się zaufania, które powoduje krzywdę lub cierpienie starszej osoby.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przemoc emocjonalna (dorośli) </w:t>
      </w:r>
      <w:r w:rsidRPr="00F402C0">
        <w:rPr>
          <w:rFonts w:ascii="Times New Roman" w:hAnsi="Times New Roman" w:cs="Times New Roman"/>
          <w:color w:val="000000"/>
        </w:rPr>
        <w:t>– powszechna forma przemocy mająca miejsce w bliskich związkach. Przemoc emocjonalna jest definiowana jako molestowanie, które ma miejsce, gdy dana osoba jest poddawana zachowani</w:t>
      </w:r>
      <w:r w:rsidR="000B74E7">
        <w:rPr>
          <w:rFonts w:ascii="Times New Roman" w:hAnsi="Times New Roman" w:cs="Times New Roman"/>
          <w:color w:val="000000"/>
        </w:rPr>
        <w:t>u</w:t>
      </w:r>
      <w:r w:rsidRPr="00F402C0">
        <w:rPr>
          <w:rFonts w:ascii="Times New Roman" w:hAnsi="Times New Roman" w:cs="Times New Roman"/>
          <w:color w:val="000000"/>
        </w:rPr>
        <w:t xml:space="preserve"> lub działaniom mającym na celu jej kontrolowanie, z zamiarem wyrządzenia jej krzywdy emocjonalnej lub strachu, poprzez manipulację, izolację lub zastraszanie.</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proofErr w:type="spellStart"/>
      <w:r w:rsidRPr="00F402C0">
        <w:rPr>
          <w:rFonts w:ascii="Times New Roman" w:hAnsi="Times New Roman" w:cs="Times New Roman"/>
          <w:b/>
          <w:bCs/>
          <w:color w:val="000000"/>
        </w:rPr>
        <w:t>bullying</w:t>
      </w:r>
      <w:proofErr w:type="spellEnd"/>
      <w:r w:rsidRPr="00F402C0">
        <w:rPr>
          <w:rFonts w:ascii="Times New Roman" w:hAnsi="Times New Roman" w:cs="Times New Roman"/>
          <w:b/>
          <w:bCs/>
          <w:color w:val="000000"/>
        </w:rPr>
        <w:t xml:space="preserve"> </w:t>
      </w:r>
      <w:r w:rsidRPr="00F402C0">
        <w:rPr>
          <w:rFonts w:ascii="Times New Roman" w:hAnsi="Times New Roman" w:cs="Times New Roman"/>
          <w:color w:val="000000"/>
        </w:rPr>
        <w:t xml:space="preserve">– znęcanie, zastraszanie, prześladowanie werbalne, społeczne, a także fizyczne.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proofErr w:type="spellStart"/>
      <w:r w:rsidRPr="00F402C0">
        <w:rPr>
          <w:rFonts w:ascii="Times New Roman" w:hAnsi="Times New Roman" w:cs="Times New Roman"/>
          <w:b/>
          <w:bCs/>
          <w:color w:val="000000"/>
        </w:rPr>
        <w:t>gaslighting</w:t>
      </w:r>
      <w:proofErr w:type="spellEnd"/>
      <w:r w:rsidRPr="00F402C0">
        <w:rPr>
          <w:rFonts w:ascii="Times New Roman" w:hAnsi="Times New Roman" w:cs="Times New Roman"/>
          <w:b/>
          <w:bCs/>
          <w:color w:val="000000"/>
        </w:rPr>
        <w:t xml:space="preserve"> </w:t>
      </w:r>
      <w:r w:rsidRPr="00F402C0">
        <w:rPr>
          <w:rFonts w:ascii="Times New Roman" w:hAnsi="Times New Roman" w:cs="Times New Roman"/>
          <w:color w:val="000000"/>
        </w:rPr>
        <w:t xml:space="preserve">– przemoc psychiczna polegająca na manipulowania drugą osobą w taki sposób, że ofiara przemocy z czasem przestaje ufać swoim osądom, staje się zdezorientowana, zalękniona i traci zaufanie do swojej pamięci czy percepcji. Jeśli manipulacja jest stosowana stale i metodycznie, może w końcu doprowadzić do tego, że ofiara zacznie </w:t>
      </w:r>
      <w:r w:rsidRPr="00F402C0">
        <w:rPr>
          <w:rFonts w:ascii="Times New Roman" w:hAnsi="Times New Roman" w:cs="Times New Roman"/>
          <w:color w:val="000000"/>
        </w:rPr>
        <w:lastRenderedPageBreak/>
        <w:t>kwestionować swoje zdrowie psychiczne. W ten sposób manipulator przejmuje nad nią całkowitą kontrolę.</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grooming (wobec dorosłego) </w:t>
      </w:r>
      <w:r w:rsidRPr="00F402C0">
        <w:rPr>
          <w:rFonts w:ascii="Times New Roman" w:hAnsi="Times New Roman" w:cs="Times New Roman"/>
          <w:color w:val="000000"/>
        </w:rPr>
        <w:t>– zachowania mające na celu izolację osoby, uczynienie jej zależną, skłonną do zaufania i bardziej podatną na agresywne zachowanie.</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seksizm </w:t>
      </w:r>
      <w:r w:rsidRPr="00F402C0">
        <w:rPr>
          <w:rFonts w:ascii="Times New Roman" w:hAnsi="Times New Roman" w:cs="Times New Roman"/>
          <w:color w:val="000000"/>
        </w:rPr>
        <w:t xml:space="preserve">– uprzedzenie lub dyskryminacja ze względu na płeć. </w:t>
      </w:r>
    </w:p>
    <w:p w:rsidR="004A2403" w:rsidRPr="00F402C0" w:rsidRDefault="009C1DD2" w:rsidP="00E01C3E">
      <w:pPr>
        <w:pStyle w:val="Pa14"/>
        <w:spacing w:before="100" w:line="276" w:lineRule="auto"/>
        <w:ind w:left="560" w:hanging="560"/>
        <w:jc w:val="both"/>
        <w:rPr>
          <w:rFonts w:ascii="Times New Roman" w:hAnsi="Times New Roman" w:cs="Times New Roman"/>
          <w:color w:val="000000"/>
        </w:rPr>
      </w:pPr>
      <w:proofErr w:type="spellStart"/>
      <w:r w:rsidRPr="00F402C0">
        <w:rPr>
          <w:rFonts w:ascii="Times New Roman" w:hAnsi="Times New Roman" w:cs="Times New Roman"/>
          <w:b/>
          <w:bCs/>
          <w:color w:val="000000"/>
        </w:rPr>
        <w:t>seksualizacja</w:t>
      </w:r>
      <w:proofErr w:type="spellEnd"/>
      <w:r w:rsidRPr="00F402C0">
        <w:rPr>
          <w:rFonts w:ascii="Times New Roman" w:hAnsi="Times New Roman" w:cs="Times New Roman"/>
          <w:b/>
          <w:bCs/>
          <w:color w:val="000000"/>
        </w:rPr>
        <w:t xml:space="preserve"> </w:t>
      </w:r>
      <w:r w:rsidRPr="00F402C0">
        <w:rPr>
          <w:rFonts w:ascii="Times New Roman" w:hAnsi="Times New Roman" w:cs="Times New Roman"/>
          <w:color w:val="000000"/>
        </w:rPr>
        <w:t xml:space="preserve">– </w:t>
      </w:r>
      <w:r w:rsidRPr="00F402C0">
        <w:rPr>
          <w:rFonts w:ascii="Times New Roman" w:hAnsi="Times New Roman" w:cs="Times New Roman"/>
          <w:i/>
          <w:iCs/>
          <w:color w:val="000000"/>
        </w:rPr>
        <w:t>proces</w:t>
      </w:r>
      <w:r w:rsidRPr="00F402C0">
        <w:rPr>
          <w:rFonts w:ascii="Times New Roman" w:hAnsi="Times New Roman" w:cs="Times New Roman"/>
          <w:color w:val="000000"/>
        </w:rPr>
        <w:t xml:space="preserve">, w wyniku którego </w:t>
      </w:r>
      <w:r w:rsidRPr="00F402C0">
        <w:rPr>
          <w:rFonts w:ascii="Times New Roman" w:hAnsi="Times New Roman" w:cs="Times New Roman"/>
          <w:i/>
          <w:iCs/>
          <w:color w:val="000000"/>
        </w:rPr>
        <w:t xml:space="preserve">wartościowanie </w:t>
      </w:r>
      <w:r w:rsidRPr="00F402C0">
        <w:rPr>
          <w:rFonts w:ascii="Times New Roman" w:hAnsi="Times New Roman" w:cs="Times New Roman"/>
          <w:color w:val="000000"/>
        </w:rPr>
        <w:t xml:space="preserve">drugiej </w:t>
      </w:r>
      <w:r w:rsidRPr="00F402C0">
        <w:rPr>
          <w:rFonts w:ascii="Times New Roman" w:hAnsi="Times New Roman" w:cs="Times New Roman"/>
          <w:i/>
          <w:iCs/>
          <w:color w:val="000000"/>
        </w:rPr>
        <w:t xml:space="preserve">osoby </w:t>
      </w:r>
      <w:r w:rsidRPr="00F402C0">
        <w:rPr>
          <w:rFonts w:ascii="Times New Roman" w:hAnsi="Times New Roman" w:cs="Times New Roman"/>
          <w:color w:val="000000"/>
        </w:rPr>
        <w:t xml:space="preserve">oraz siebie samego/siebie samej dokonywane jest przez pryzmat </w:t>
      </w:r>
      <w:r w:rsidRPr="00F402C0">
        <w:rPr>
          <w:rFonts w:ascii="Times New Roman" w:hAnsi="Times New Roman" w:cs="Times New Roman"/>
          <w:i/>
          <w:iCs/>
          <w:color w:val="000000"/>
        </w:rPr>
        <w:t>atrakcyjności seksualnej</w:t>
      </w:r>
      <w:r w:rsidRPr="00F402C0">
        <w:rPr>
          <w:rFonts w:ascii="Times New Roman" w:hAnsi="Times New Roman" w:cs="Times New Roman"/>
          <w:color w:val="000000"/>
        </w:rPr>
        <w:t>, uprzedmiotowienie osoby pod względem seksualnym lub narzucanie seksualności w niewłaściwy sposób (wg Amerykańskiego Towarzystwa Psychologicznego).</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cyberprzemoc </w:t>
      </w:r>
      <w:r w:rsidRPr="00F402C0">
        <w:rPr>
          <w:rFonts w:ascii="Times New Roman" w:hAnsi="Times New Roman" w:cs="Times New Roman"/>
          <w:color w:val="000000"/>
        </w:rPr>
        <w:t>– wszelka przemoc z użyciem technologii informacyjnych i komunikacyjnych – komunikatorów, czatów, stron internetowych, mediów społecznościowych, blogów, SMS-ów, MMS-ów. Może mieć formę wulgarnych wiadomości, obraźliwych komentarzy (</w:t>
      </w:r>
      <w:proofErr w:type="spellStart"/>
      <w:r w:rsidRPr="00F402C0">
        <w:rPr>
          <w:rFonts w:ascii="Times New Roman" w:hAnsi="Times New Roman" w:cs="Times New Roman"/>
          <w:color w:val="000000"/>
        </w:rPr>
        <w:t>hejt</w:t>
      </w:r>
      <w:proofErr w:type="spellEnd"/>
      <w:r w:rsidRPr="00F402C0">
        <w:rPr>
          <w:rFonts w:ascii="Times New Roman" w:hAnsi="Times New Roman" w:cs="Times New Roman"/>
          <w:color w:val="000000"/>
        </w:rPr>
        <w:t xml:space="preserve">, </w:t>
      </w:r>
      <w:proofErr w:type="spellStart"/>
      <w:r w:rsidRPr="00F402C0">
        <w:rPr>
          <w:rFonts w:ascii="Times New Roman" w:hAnsi="Times New Roman" w:cs="Times New Roman"/>
          <w:color w:val="000000"/>
        </w:rPr>
        <w:t>trolling</w:t>
      </w:r>
      <w:proofErr w:type="spellEnd"/>
      <w:r w:rsidRPr="00F402C0">
        <w:rPr>
          <w:rFonts w:ascii="Times New Roman" w:hAnsi="Times New Roman" w:cs="Times New Roman"/>
          <w:color w:val="000000"/>
        </w:rPr>
        <w:t>), rozpowszechniania zdjęć ukazujących dziecko w niekorzystnym świetle, zastraszania, śledzenia (</w:t>
      </w:r>
      <w:proofErr w:type="spellStart"/>
      <w:r w:rsidRPr="00F402C0">
        <w:rPr>
          <w:rFonts w:ascii="Times New Roman" w:hAnsi="Times New Roman" w:cs="Times New Roman"/>
          <w:i/>
          <w:iCs/>
          <w:color w:val="000000"/>
        </w:rPr>
        <w:t>cyberstalking</w:t>
      </w:r>
      <w:proofErr w:type="spellEnd"/>
      <w:r w:rsidRPr="00F402C0">
        <w:rPr>
          <w:rFonts w:ascii="Times New Roman" w:hAnsi="Times New Roman" w:cs="Times New Roman"/>
          <w:color w:val="000000"/>
        </w:rPr>
        <w:t>), ujawniania tajemnic (</w:t>
      </w:r>
      <w:proofErr w:type="spellStart"/>
      <w:r w:rsidRPr="00F402C0">
        <w:rPr>
          <w:rFonts w:ascii="Times New Roman" w:hAnsi="Times New Roman" w:cs="Times New Roman"/>
          <w:i/>
          <w:iCs/>
          <w:color w:val="000000"/>
        </w:rPr>
        <w:t>outing</w:t>
      </w:r>
      <w:proofErr w:type="spellEnd"/>
      <w:r w:rsidRPr="00F402C0">
        <w:rPr>
          <w:rFonts w:ascii="Times New Roman" w:hAnsi="Times New Roman" w:cs="Times New Roman"/>
          <w:color w:val="000000"/>
        </w:rPr>
        <w:t>) itp.</w:t>
      </w:r>
    </w:p>
    <w:p w:rsidR="004A2403" w:rsidRPr="00F402C0" w:rsidRDefault="004A2403" w:rsidP="00E01C3E">
      <w:pPr>
        <w:pStyle w:val="Default"/>
        <w:spacing w:line="276" w:lineRule="auto"/>
        <w:rPr>
          <w:rFonts w:ascii="Times New Roman" w:hAnsi="Times New Roman" w:cs="Times New Roman"/>
        </w:rPr>
      </w:pPr>
    </w:p>
    <w:p w:rsidR="009C1DD2" w:rsidRPr="00133B33" w:rsidRDefault="009C1DD2" w:rsidP="00E01C3E">
      <w:pPr>
        <w:pStyle w:val="Nagwek2"/>
        <w:spacing w:line="276" w:lineRule="auto"/>
        <w:rPr>
          <w:rFonts w:ascii="Times New Roman" w:hAnsi="Times New Roman" w:cs="Times New Roman"/>
          <w:b/>
          <w:bCs/>
          <w:color w:val="auto"/>
          <w:sz w:val="28"/>
          <w:szCs w:val="28"/>
        </w:rPr>
      </w:pPr>
      <w:r w:rsidRPr="00133B33">
        <w:rPr>
          <w:rFonts w:ascii="Times New Roman" w:hAnsi="Times New Roman" w:cs="Times New Roman"/>
          <w:b/>
          <w:bCs/>
          <w:color w:val="auto"/>
          <w:sz w:val="28"/>
          <w:szCs w:val="28"/>
        </w:rPr>
        <w:t>Wsparcie</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Niebieska Linia </w:t>
      </w:r>
      <w:r w:rsidRPr="00F402C0">
        <w:rPr>
          <w:rFonts w:ascii="Times New Roman" w:hAnsi="Times New Roman" w:cs="Times New Roman"/>
          <w:color w:val="000000"/>
        </w:rPr>
        <w:t>– https://www.niebieskalinia.info/</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procedura „Niebieskie</w:t>
      </w:r>
      <w:r w:rsidR="00241CF0">
        <w:rPr>
          <w:rFonts w:ascii="Times New Roman" w:hAnsi="Times New Roman" w:cs="Times New Roman"/>
          <w:b/>
          <w:bCs/>
          <w:color w:val="000000"/>
        </w:rPr>
        <w:t>j</w:t>
      </w:r>
      <w:r w:rsidRPr="00F402C0">
        <w:rPr>
          <w:rFonts w:ascii="Times New Roman" w:hAnsi="Times New Roman" w:cs="Times New Roman"/>
          <w:b/>
          <w:bCs/>
          <w:color w:val="000000"/>
        </w:rPr>
        <w:t xml:space="preserve"> Karty” </w:t>
      </w:r>
      <w:r w:rsidRPr="00F402C0">
        <w:rPr>
          <w:rFonts w:ascii="Times New Roman" w:hAnsi="Times New Roman" w:cs="Times New Roman"/>
          <w:color w:val="000000"/>
        </w:rPr>
        <w:t>– jest narzędziem, którego głównym celem jest zapewnienie bezpieczeństwa osobie doznającej przemocy domowej, obejmuje też współpracę przedstawicieli różnych instytucji i podmiotów, które są zobowiązane do reagowania w przypadku uzyskania informacji o wystąpieniu przemocy domowej.</w:t>
      </w:r>
    </w:p>
    <w:p w:rsidR="009C1DD2" w:rsidRPr="00F402C0" w:rsidRDefault="009C1DD2" w:rsidP="00E01C3E">
      <w:pPr>
        <w:pStyle w:val="Pa13"/>
        <w:spacing w:line="276" w:lineRule="auto"/>
        <w:ind w:left="280"/>
        <w:rPr>
          <w:rFonts w:ascii="Times New Roman" w:hAnsi="Times New Roman" w:cs="Times New Roman"/>
          <w:color w:val="000000"/>
        </w:rPr>
      </w:pPr>
      <w:r w:rsidRPr="00F402C0">
        <w:rPr>
          <w:rFonts w:ascii="Times New Roman" w:hAnsi="Times New Roman" w:cs="Times New Roman"/>
          <w:color w:val="000000"/>
        </w:rPr>
        <w:t>Przestępstwa motywowane seksualnie</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przestępstwo kanoniczne wykorzystywania seksualnego </w:t>
      </w:r>
      <w:r w:rsidRPr="00F402C0">
        <w:rPr>
          <w:rFonts w:ascii="Times New Roman" w:hAnsi="Times New Roman" w:cs="Times New Roman"/>
          <w:color w:val="000000"/>
        </w:rPr>
        <w:t xml:space="preserve">– kanoniczne przestępstwa wykorzystywania seksualnego popełniane przez duchownych lub osoby konsekrowane, którymi są: zmuszanie kogoś, za pomocą przemocy, groźby lub nadużycia władzy, do wykonywania lub poddawania się czynnościom seksualnym; wykonywanie czynności seksualnych z dzieckiem lub osobą bezbronną; produkcję, wystawianie, posiadanie lub dystrybucję, w tym drogą elektroniczną, pornografii z udziałem dzieci, a także werbowanie lub nakłanianie dziecka lub osoby bezbronnej do udziału w tworzeniu pornografii popełnione przez duchownych lub osoby zakonne, o których mowa w artykule 1 §1 a) </w:t>
      </w:r>
      <w:proofErr w:type="spellStart"/>
      <w:r w:rsidRPr="00AD043A">
        <w:rPr>
          <w:rFonts w:ascii="Times New Roman" w:hAnsi="Times New Roman" w:cs="Times New Roman"/>
          <w:i/>
          <w:iCs/>
          <w:color w:val="000000"/>
        </w:rPr>
        <w:t>Vos</w:t>
      </w:r>
      <w:proofErr w:type="spellEnd"/>
      <w:r w:rsidRPr="00AD043A">
        <w:rPr>
          <w:rFonts w:ascii="Times New Roman" w:hAnsi="Times New Roman" w:cs="Times New Roman"/>
          <w:i/>
          <w:iCs/>
          <w:color w:val="000000"/>
        </w:rPr>
        <w:t xml:space="preserve"> </w:t>
      </w:r>
      <w:proofErr w:type="spellStart"/>
      <w:r w:rsidRPr="00AD043A">
        <w:rPr>
          <w:rFonts w:ascii="Times New Roman" w:hAnsi="Times New Roman" w:cs="Times New Roman"/>
          <w:i/>
          <w:iCs/>
          <w:color w:val="000000"/>
        </w:rPr>
        <w:t>Estis</w:t>
      </w:r>
      <w:proofErr w:type="spellEnd"/>
      <w:r w:rsidRPr="00AD043A">
        <w:rPr>
          <w:rFonts w:ascii="Times New Roman" w:hAnsi="Times New Roman" w:cs="Times New Roman"/>
          <w:i/>
          <w:iCs/>
          <w:color w:val="000000"/>
        </w:rPr>
        <w:t xml:space="preserve"> Lux </w:t>
      </w:r>
      <w:proofErr w:type="spellStart"/>
      <w:r w:rsidRPr="00AD043A">
        <w:rPr>
          <w:rFonts w:ascii="Times New Roman" w:hAnsi="Times New Roman" w:cs="Times New Roman"/>
          <w:i/>
          <w:iCs/>
          <w:color w:val="000000"/>
        </w:rPr>
        <w:t>Mundi</w:t>
      </w:r>
      <w:proofErr w:type="spellEnd"/>
      <w:r w:rsidRPr="00AD043A">
        <w:rPr>
          <w:rFonts w:ascii="Times New Roman" w:hAnsi="Times New Roman" w:cs="Times New Roman"/>
          <w:i/>
          <w:iCs/>
          <w:color w:val="000000"/>
        </w:rPr>
        <w:t>.</w:t>
      </w:r>
    </w:p>
    <w:p w:rsidR="009C1DD2" w:rsidRPr="00F402C0" w:rsidRDefault="009C1DD2" w:rsidP="00241CF0">
      <w:pPr>
        <w:pStyle w:val="Pa14"/>
        <w:spacing w:before="100" w:line="276" w:lineRule="auto"/>
        <w:ind w:left="567" w:hanging="567"/>
        <w:jc w:val="both"/>
        <w:rPr>
          <w:rFonts w:ascii="Times New Roman" w:hAnsi="Times New Roman" w:cs="Times New Roman"/>
          <w:color w:val="000000"/>
        </w:rPr>
      </w:pPr>
      <w:r w:rsidRPr="00F402C0">
        <w:rPr>
          <w:rFonts w:ascii="Times New Roman" w:hAnsi="Times New Roman" w:cs="Times New Roman"/>
          <w:b/>
          <w:bCs/>
          <w:color w:val="000000"/>
        </w:rPr>
        <w:t xml:space="preserve">przestępstwa przeciwko wolności seksualnej i obyczajności (art. 197-205 k.k.) </w:t>
      </w:r>
      <w:r w:rsidRPr="00F402C0">
        <w:rPr>
          <w:rFonts w:ascii="Times New Roman" w:hAnsi="Times New Roman" w:cs="Times New Roman"/>
          <w:color w:val="000000"/>
        </w:rPr>
        <w:t>– zgwałcenie</w:t>
      </w:r>
      <w:r w:rsidR="00241CF0">
        <w:rPr>
          <w:rFonts w:ascii="Times New Roman" w:hAnsi="Times New Roman" w:cs="Times New Roman"/>
          <w:color w:val="000000"/>
        </w:rPr>
        <w:t xml:space="preserve"> </w:t>
      </w:r>
      <w:r w:rsidRPr="00F402C0">
        <w:rPr>
          <w:rFonts w:ascii="Times New Roman" w:hAnsi="Times New Roman" w:cs="Times New Roman"/>
          <w:color w:val="000000"/>
        </w:rPr>
        <w:t>(art. 197), wykorzystanie seksualne osoby bezradnej lub niepoczytalnej (art. 198), seksualne wykorzystanie zależności (art. 199), seksualne wykorzystanie dziecka (art. 200), uwodzenie dziecka poniżej lat 15 z wykorzystaniem systemu teleinformatycznego lub sieci telekomunikacyjnej (art. 200a), propagowanie pedofilii (art. 200b), kazirodztwo (art. 201), pornografia (art. 202), zmuszanie do prostytucji (art. 203), czerpanie zysku z cudzego nierządu (art. 204).</w:t>
      </w:r>
    </w:p>
    <w:p w:rsidR="004A2403"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Rejestr Sprawców Przestępstw na Tle Seksualnym </w:t>
      </w:r>
      <w:r w:rsidRPr="00F402C0">
        <w:rPr>
          <w:rFonts w:ascii="Times New Roman" w:hAnsi="Times New Roman" w:cs="Times New Roman"/>
          <w:color w:val="000000"/>
        </w:rPr>
        <w:t xml:space="preserve">– rejestr obywateli polskich, którzy dopuścili się przestępstwa z pobudek seksualnych. Składa się z Rejestru publicznego i </w:t>
      </w:r>
      <w:r w:rsidRPr="00F402C0">
        <w:rPr>
          <w:rFonts w:ascii="Times New Roman" w:hAnsi="Times New Roman" w:cs="Times New Roman"/>
          <w:color w:val="000000"/>
        </w:rPr>
        <w:lastRenderedPageBreak/>
        <w:t xml:space="preserve">Rejestru z dostępem ograniczonym. </w:t>
      </w:r>
      <w:hyperlink r:id="rId9" w:history="1">
        <w:r w:rsidR="004A2403" w:rsidRPr="00F402C0">
          <w:rPr>
            <w:rStyle w:val="Hipercze"/>
            <w:rFonts w:ascii="Times New Roman" w:hAnsi="Times New Roman" w:cs="Times New Roman"/>
          </w:rPr>
          <w:t>https://arch-bip.ms.gov.pl/pl/rejestry-i-ewidencje/rejestr-sprawcow-przestepstw-na-tle-seksualnym/</w:t>
        </w:r>
      </w:hyperlink>
    </w:p>
    <w:p w:rsidR="004A2403" w:rsidRPr="00F402C0" w:rsidRDefault="004A2403" w:rsidP="00E01C3E">
      <w:pPr>
        <w:pStyle w:val="Pa14"/>
        <w:spacing w:before="100" w:line="276" w:lineRule="auto"/>
        <w:ind w:left="560" w:hanging="560"/>
        <w:jc w:val="both"/>
        <w:rPr>
          <w:rFonts w:ascii="Times New Roman" w:hAnsi="Times New Roman" w:cs="Times New Roman"/>
          <w:color w:val="000000"/>
        </w:rPr>
      </w:pPr>
    </w:p>
    <w:p w:rsidR="009C1DD2" w:rsidRPr="00133B33" w:rsidRDefault="009C1DD2" w:rsidP="00E01C3E">
      <w:pPr>
        <w:pStyle w:val="Nagwek2"/>
        <w:spacing w:line="276" w:lineRule="auto"/>
        <w:rPr>
          <w:rFonts w:ascii="Times New Roman" w:hAnsi="Times New Roman" w:cs="Times New Roman"/>
          <w:b/>
          <w:bCs/>
          <w:color w:val="auto"/>
          <w:sz w:val="28"/>
          <w:szCs w:val="28"/>
        </w:rPr>
      </w:pPr>
      <w:r w:rsidRPr="00133B33">
        <w:rPr>
          <w:rFonts w:ascii="Times New Roman" w:hAnsi="Times New Roman" w:cs="Times New Roman"/>
          <w:b/>
          <w:bCs/>
          <w:color w:val="auto"/>
          <w:sz w:val="28"/>
          <w:szCs w:val="28"/>
        </w:rPr>
        <w:t>Osoby dramatu</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osoba pokrzywdzona </w:t>
      </w:r>
      <w:r w:rsidRPr="00F402C0">
        <w:rPr>
          <w:rFonts w:ascii="Times New Roman" w:hAnsi="Times New Roman" w:cs="Times New Roman"/>
          <w:color w:val="000000"/>
        </w:rPr>
        <w:t>– osoba fizyczna lub prawna, której dobro prawne zostało bezpośrednio naruszone lub zagrożone przez przestępstwo (art. 49 §1 k.p.k.).</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osoby pokrzywdzone przemocą w rodzinie </w:t>
      </w:r>
      <w:r w:rsidRPr="00F402C0">
        <w:rPr>
          <w:rFonts w:ascii="Times New Roman" w:hAnsi="Times New Roman" w:cs="Times New Roman"/>
          <w:color w:val="000000"/>
        </w:rPr>
        <w:t>– osoby najbliższe, inne osoby pozostające w stałym lub przemijającym stosunku zależności od osoby stosującej przemoc (art. 115 §11 Ustawy o przeciwdziałaniu przemocy w rodzinie).</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skarżący </w:t>
      </w:r>
      <w:r w:rsidRPr="00F402C0">
        <w:rPr>
          <w:rFonts w:ascii="Times New Roman" w:hAnsi="Times New Roman" w:cs="Times New Roman"/>
          <w:color w:val="000000"/>
        </w:rPr>
        <w:t>– każda osoba składająca skargę zawierającą zarzut, podejrzenie, obawę lub zgłoszenie naruszenia prawa.</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podejrzany </w:t>
      </w:r>
      <w:r w:rsidRPr="00F402C0">
        <w:rPr>
          <w:rFonts w:ascii="Times New Roman" w:hAnsi="Times New Roman" w:cs="Times New Roman"/>
          <w:color w:val="000000"/>
        </w:rPr>
        <w:t>– osoba, wobec której istnieją podejrzenia popełnienia przestępstwa, ale nie postawiono jeszcze zarzutów.</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oskarżony </w:t>
      </w:r>
      <w:r w:rsidRPr="00F402C0">
        <w:rPr>
          <w:rFonts w:ascii="Times New Roman" w:hAnsi="Times New Roman" w:cs="Times New Roman"/>
          <w:color w:val="000000"/>
        </w:rPr>
        <w:t>– osoba, której postawiono zarzuty karne.</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przestępca seksualny </w:t>
      </w:r>
      <w:r w:rsidRPr="00F402C0">
        <w:rPr>
          <w:rFonts w:ascii="Times New Roman" w:hAnsi="Times New Roman" w:cs="Times New Roman"/>
          <w:color w:val="000000"/>
        </w:rPr>
        <w:t>– osoba, która przyznała się do wykorzystania seksualnego lub której odpowiedzialność za wykorzystanie została orzeczona przez właściwy sąd i/lub procedurę kościelną.</w:t>
      </w:r>
    </w:p>
    <w:p w:rsidR="00A83AC5" w:rsidRPr="00F402C0" w:rsidRDefault="00A83AC5" w:rsidP="00E01C3E">
      <w:pPr>
        <w:pStyle w:val="Pa13"/>
        <w:spacing w:line="276" w:lineRule="auto"/>
        <w:ind w:left="280"/>
        <w:rPr>
          <w:rFonts w:ascii="Times New Roman" w:hAnsi="Times New Roman" w:cs="Times New Roman"/>
          <w:color w:val="000000"/>
        </w:rPr>
      </w:pPr>
    </w:p>
    <w:p w:rsidR="009C1DD2" w:rsidRPr="00133B33" w:rsidRDefault="009C1DD2" w:rsidP="00E01C3E">
      <w:pPr>
        <w:pStyle w:val="Nagwek2"/>
        <w:spacing w:line="276" w:lineRule="auto"/>
        <w:rPr>
          <w:rFonts w:ascii="Times New Roman" w:hAnsi="Times New Roman" w:cs="Times New Roman"/>
          <w:b/>
          <w:bCs/>
          <w:color w:val="auto"/>
          <w:sz w:val="28"/>
          <w:szCs w:val="28"/>
        </w:rPr>
      </w:pPr>
      <w:r w:rsidRPr="00133B33">
        <w:rPr>
          <w:rFonts w:ascii="Times New Roman" w:hAnsi="Times New Roman" w:cs="Times New Roman"/>
          <w:b/>
          <w:bCs/>
          <w:color w:val="auto"/>
          <w:sz w:val="28"/>
          <w:szCs w:val="28"/>
        </w:rPr>
        <w:t>Zespół ds. Prewencji i jego praca</w:t>
      </w:r>
    </w:p>
    <w:p w:rsidR="009C1DD2" w:rsidRPr="00F402C0" w:rsidRDefault="009C1DD2" w:rsidP="00470785">
      <w:pPr>
        <w:pStyle w:val="Pa15"/>
        <w:spacing w:before="101"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osoba odpowiedzialna za standardy ochrony dzieci </w:t>
      </w:r>
      <w:r w:rsidRPr="00F402C0">
        <w:rPr>
          <w:rFonts w:ascii="Times New Roman" w:hAnsi="Times New Roman" w:cs="Times New Roman"/>
          <w:color w:val="000000"/>
        </w:rPr>
        <w:t xml:space="preserve">– osoba wyznaczona przez przełożonego danego dzieła duszpasterskiego, danej grupy parafialnej, np. ministrantów, sprawująca nadzór nad prawidłowym stosowaniem standardów ochrony dzieci.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osoba zaufana </w:t>
      </w:r>
      <w:r w:rsidRPr="00F402C0">
        <w:rPr>
          <w:rFonts w:ascii="Times New Roman" w:hAnsi="Times New Roman" w:cs="Times New Roman"/>
          <w:color w:val="000000"/>
        </w:rPr>
        <w:t xml:space="preserve">– osoba wyznaczona przez przełożonego danego dzieła duszpasterskiego, ciesząca się zaufaniem i odpowiednio przygotowana, odpowiedzialna za przyjmowanie zgłoszeń o zdarzeniach dotyczących przemocy.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osoba odpowiedzialna za interwencję </w:t>
      </w:r>
      <w:r w:rsidRPr="00F402C0">
        <w:rPr>
          <w:rFonts w:ascii="Times New Roman" w:hAnsi="Times New Roman" w:cs="Times New Roman"/>
          <w:color w:val="000000"/>
        </w:rPr>
        <w:t xml:space="preserve">– zarządca placówki (proboszcz) odpowiedzialny za podejmowanie interwencji w przypadku zaistnienia przemocy.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kompetencje miękkie </w:t>
      </w:r>
      <w:r w:rsidRPr="00F402C0">
        <w:rPr>
          <w:rFonts w:ascii="Times New Roman" w:hAnsi="Times New Roman" w:cs="Times New Roman"/>
          <w:color w:val="000000"/>
        </w:rPr>
        <w:t>– umiejętności psychospołeczne, np. komunikatywność, asertywność.</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konflikt interesów </w:t>
      </w:r>
      <w:r w:rsidRPr="00F402C0">
        <w:rPr>
          <w:rFonts w:ascii="Times New Roman" w:hAnsi="Times New Roman" w:cs="Times New Roman"/>
          <w:color w:val="000000"/>
        </w:rPr>
        <w:t xml:space="preserve">– sytuacja (postrzegana lub rzeczywista), w której powstaje konflikt pomiędzy obowiązkami służbowymi danej osoby a jej prywatnymi interesami, który może mieć wpływ na wykonywanie tych obowiązków. Taki konflikt zazwyczaj wiąże się z przeciwstawnymi zasadami lub niezgodnymi życzeniami lub potrzebami i może wystąpić, gdy osoba pełni wiele ról. </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lojalność środowiskowa </w:t>
      </w:r>
      <w:r w:rsidRPr="00F402C0">
        <w:rPr>
          <w:rFonts w:ascii="Times New Roman" w:hAnsi="Times New Roman" w:cs="Times New Roman"/>
          <w:color w:val="000000"/>
        </w:rPr>
        <w:t>– silna lojalność wobec danego środowiska, grupy ludzi, wspólnoty, instytucji, przełożonego itp., która może przyjmować formy pozytywne, np. dochowanie tajemnicy, lub negatywne, np. niereagowanie bądź zaprzecza</w:t>
      </w:r>
      <w:r w:rsidRPr="00F402C0">
        <w:rPr>
          <w:rFonts w:ascii="Times New Roman" w:hAnsi="Times New Roman" w:cs="Times New Roman"/>
          <w:color w:val="000000"/>
        </w:rPr>
        <w:softHyphen/>
        <w:t>nie przemocy.</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dane osobowe </w:t>
      </w:r>
      <w:r w:rsidRPr="00F402C0">
        <w:rPr>
          <w:rFonts w:ascii="Times New Roman" w:hAnsi="Times New Roman" w:cs="Times New Roman"/>
          <w:color w:val="000000"/>
        </w:rPr>
        <w:t xml:space="preserve">– wszelkie informacje dotyczące zidentyfikowanej lub możliwej do zidentyfikowania żyjącej osoby fizycznej, a także poszczególne informacje, które w </w:t>
      </w:r>
      <w:r w:rsidRPr="00F402C0">
        <w:rPr>
          <w:rFonts w:ascii="Times New Roman" w:hAnsi="Times New Roman" w:cs="Times New Roman"/>
          <w:color w:val="000000"/>
        </w:rPr>
        <w:lastRenderedPageBreak/>
        <w:t>połączeniu ze sobą mogą prowadzić do zidentyfikowania tożsamości danej osoby. Przykładowe dane osobowe: imię i nazwisko, adres zamieszkania, adres e-mail z imieniem i nazwiskiem, numer dowodu tożsamości, dane o lokalizacji, adres IP, dane przechowywane przez szpital lub lekarza, które mogą jednoznacznie wskazywać tożsamość danej osoby.</w:t>
      </w:r>
    </w:p>
    <w:p w:rsidR="009C1DD2"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wniosek o wgląd w sytuację rodziny </w:t>
      </w:r>
      <w:r w:rsidRPr="00F402C0">
        <w:rPr>
          <w:rFonts w:ascii="Times New Roman" w:hAnsi="Times New Roman" w:cs="Times New Roman"/>
          <w:color w:val="000000"/>
        </w:rPr>
        <w:t>– pismo może zostać złożone przez każdą osobę fizyczną i prawną, która chce, aby sąd zbadał aktualną sytuację rodzinną. Wniosek nie podlega żadnej opłacie sądowej, może być złożony w każdej chwili i w przypadku jego odrzucenia przez sąd nie rodzi żadnych negatywnych konsekwencji wobec wnioskodawcy.</w:t>
      </w:r>
    </w:p>
    <w:p w:rsidR="00133B33" w:rsidRDefault="00133B33" w:rsidP="00E01C3E">
      <w:pPr>
        <w:pStyle w:val="Pa13"/>
        <w:spacing w:line="276" w:lineRule="auto"/>
        <w:ind w:left="280"/>
        <w:rPr>
          <w:rFonts w:ascii="Times New Roman" w:hAnsi="Times New Roman" w:cs="Times New Roman"/>
          <w:color w:val="000000"/>
        </w:rPr>
      </w:pPr>
    </w:p>
    <w:p w:rsidR="009C1DD2" w:rsidRPr="00133B33" w:rsidRDefault="009C1DD2" w:rsidP="00E01C3E">
      <w:pPr>
        <w:pStyle w:val="Nagwek2"/>
        <w:spacing w:line="276" w:lineRule="auto"/>
        <w:rPr>
          <w:rFonts w:ascii="Times New Roman" w:hAnsi="Times New Roman" w:cs="Times New Roman"/>
          <w:b/>
          <w:bCs/>
          <w:color w:val="auto"/>
          <w:sz w:val="28"/>
          <w:szCs w:val="28"/>
        </w:rPr>
      </w:pPr>
      <w:r w:rsidRPr="00133B33">
        <w:rPr>
          <w:rFonts w:ascii="Times New Roman" w:hAnsi="Times New Roman" w:cs="Times New Roman"/>
          <w:b/>
          <w:bCs/>
          <w:color w:val="auto"/>
          <w:sz w:val="28"/>
          <w:szCs w:val="28"/>
        </w:rPr>
        <w:t xml:space="preserve">Formy przemocy wobec dziecka </w:t>
      </w:r>
    </w:p>
    <w:p w:rsidR="004A2403" w:rsidRPr="00F402C0" w:rsidRDefault="009C1DD2" w:rsidP="00E01C3E">
      <w:pPr>
        <w:pStyle w:val="Pa14"/>
        <w:spacing w:before="100"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przemoc wobec dzieci </w:t>
      </w:r>
      <w:r w:rsidRPr="00F402C0">
        <w:rPr>
          <w:rFonts w:ascii="Times New Roman" w:hAnsi="Times New Roman" w:cs="Times New Roman"/>
          <w:color w:val="000000"/>
        </w:rPr>
        <w:t>– wszelkie formy złego traktowania fizycznego i/lub emocjonalnego, wykorzystywania seksualnego, zaniedbania lub niedbałego traktowania, wyzysku komercyjnego lub innego, skutkujące rzeczywistą lub potencjalną szkodą dla zdrowia, przetrwania, rozwoju lub godności dziecka w kontekście relacji odpowiedzialności, zaufania lub siły. Dzieli się powszechnie na pięć podty</w:t>
      </w:r>
      <w:r w:rsidRPr="00F402C0">
        <w:rPr>
          <w:rFonts w:ascii="Times New Roman" w:hAnsi="Times New Roman" w:cs="Times New Roman"/>
          <w:color w:val="000000"/>
        </w:rPr>
        <w:softHyphen/>
        <w:t xml:space="preserve">pów: przemoc fizyczna, znęcanie się emocjonalne/psychiczne, zaniedbanie, narażenie na przemoc w rodzinie, wykorzystywanie seksualne. W kontekście Kościoła katolickiego ważne jest także uznanie przemocy duchowej za dodatkowy podtyp przemocy. </w:t>
      </w:r>
    </w:p>
    <w:p w:rsidR="004A2403" w:rsidRPr="00F402C0" w:rsidRDefault="009C1DD2" w:rsidP="00E01C3E">
      <w:pPr>
        <w:pStyle w:val="Pa14"/>
        <w:spacing w:before="100" w:line="276" w:lineRule="auto"/>
        <w:ind w:left="560" w:hanging="560"/>
        <w:jc w:val="both"/>
        <w:rPr>
          <w:rFonts w:ascii="Times New Roman" w:hAnsi="Times New Roman" w:cs="Times New Roman"/>
        </w:rPr>
      </w:pPr>
      <w:r w:rsidRPr="00F402C0">
        <w:rPr>
          <w:rFonts w:ascii="Times New Roman" w:hAnsi="Times New Roman" w:cs="Times New Roman"/>
          <w:b/>
          <w:bCs/>
        </w:rPr>
        <w:t xml:space="preserve">przemoc fizyczna </w:t>
      </w:r>
      <w:r w:rsidRPr="00F402C0">
        <w:rPr>
          <w:rFonts w:ascii="Times New Roman" w:hAnsi="Times New Roman" w:cs="Times New Roman"/>
        </w:rPr>
        <w:t xml:space="preserve">to przemoc, w wyniku której dziecko doznaje fizycznej krzywdy lub jest nią potencjalnie zagrożone. Krzywda ta następuje w wyniku działania bądź zaniechania działania ze strony rodzica lub innej osoby odpowiedzialnej za dziecko, lub której dziecko ufa, bądź która ma nad nim władzę. Przemoc fizyczna wobec dziecka może być czynnością powtarzalną lub jednorazową. </w:t>
      </w:r>
    </w:p>
    <w:p w:rsidR="004A2403" w:rsidRPr="00F402C0" w:rsidRDefault="009C1DD2" w:rsidP="00E01C3E">
      <w:pPr>
        <w:pStyle w:val="Pa14"/>
        <w:spacing w:before="100" w:line="276" w:lineRule="auto"/>
        <w:ind w:left="560" w:hanging="560"/>
        <w:jc w:val="both"/>
        <w:rPr>
          <w:rFonts w:ascii="Times New Roman" w:hAnsi="Times New Roman" w:cs="Times New Roman"/>
        </w:rPr>
      </w:pPr>
      <w:r w:rsidRPr="00F402C0">
        <w:rPr>
          <w:rFonts w:ascii="Times New Roman" w:hAnsi="Times New Roman" w:cs="Times New Roman"/>
          <w:b/>
          <w:bCs/>
        </w:rPr>
        <w:t xml:space="preserve">przemoc psychiczna i emocjonalna </w:t>
      </w:r>
      <w:r w:rsidRPr="00F402C0">
        <w:rPr>
          <w:rFonts w:ascii="Times New Roman" w:hAnsi="Times New Roman" w:cs="Times New Roman"/>
        </w:rPr>
        <w:t xml:space="preserve">to przewlekła, </w:t>
      </w:r>
      <w:proofErr w:type="spellStart"/>
      <w:r w:rsidRPr="00F402C0">
        <w:rPr>
          <w:rFonts w:ascii="Times New Roman" w:hAnsi="Times New Roman" w:cs="Times New Roman"/>
        </w:rPr>
        <w:t>niefizyczna</w:t>
      </w:r>
      <w:proofErr w:type="spellEnd"/>
      <w:r w:rsidRPr="00F402C0">
        <w:rPr>
          <w:rFonts w:ascii="Times New Roman" w:hAnsi="Times New Roman" w:cs="Times New Roman"/>
        </w:rPr>
        <w:t xml:space="preserve">, szkodliwa interakcja wobec dziecka, obejmująca zarówno działania, jak i zaniechania. Zaliczamy do niej m.in. niedostępność emocjonalną, zaniedbywanie emocjonalne, relację z dzieckiem opartą na wrogości, obwinianiu, oczernianiu, odrzucaniu, nieodpowiednie rozwojowo lub niekonsekwentne interakcje z dzieckiem, niedostrzeganie lub nieuznawanie indywidualności dziecka i jego granic psychicznych. </w:t>
      </w:r>
    </w:p>
    <w:p w:rsidR="004A2403" w:rsidRPr="00F402C0" w:rsidRDefault="009C1DD2" w:rsidP="00E01C3E">
      <w:pPr>
        <w:pStyle w:val="Pa14"/>
        <w:spacing w:before="100" w:line="276" w:lineRule="auto"/>
        <w:ind w:left="560" w:hanging="560"/>
        <w:jc w:val="both"/>
        <w:rPr>
          <w:rFonts w:ascii="Times New Roman" w:hAnsi="Times New Roman" w:cs="Times New Roman"/>
        </w:rPr>
      </w:pPr>
      <w:r w:rsidRPr="00F402C0">
        <w:rPr>
          <w:rFonts w:ascii="Times New Roman" w:hAnsi="Times New Roman" w:cs="Times New Roman"/>
          <w:b/>
          <w:bCs/>
        </w:rPr>
        <w:t xml:space="preserve">zaniedbywanie dziecka </w:t>
      </w:r>
      <w:r w:rsidRPr="00F402C0">
        <w:rPr>
          <w:rFonts w:ascii="Times New Roman" w:hAnsi="Times New Roman" w:cs="Times New Roman"/>
        </w:rPr>
        <w:t xml:space="preserve">to chroniczne lub incydentalne niezaspokajanie jego podstawowych potrzeb fizycznych/psychicznych i/lub nierespektowanie jego podstawowych praw, powodujące zaburzenia jego zdrowia i/lub trudności w rozwoju. Do zaniedbywania dochodzi w relacji dziecka z osobą, która jest zobowiązana do opieki, wychowania, troski i ochrony dziecka. </w:t>
      </w:r>
    </w:p>
    <w:p w:rsidR="004A2403" w:rsidRPr="00F402C0" w:rsidRDefault="009C1DD2" w:rsidP="00E01C3E">
      <w:pPr>
        <w:pStyle w:val="Pa14"/>
        <w:spacing w:before="100" w:line="276" w:lineRule="auto"/>
        <w:ind w:left="560" w:hanging="560"/>
        <w:jc w:val="both"/>
        <w:rPr>
          <w:rFonts w:ascii="Times New Roman" w:hAnsi="Times New Roman" w:cs="Times New Roman"/>
        </w:rPr>
      </w:pPr>
      <w:r w:rsidRPr="00F402C0">
        <w:rPr>
          <w:rFonts w:ascii="Times New Roman" w:hAnsi="Times New Roman" w:cs="Times New Roman"/>
          <w:b/>
          <w:bCs/>
        </w:rPr>
        <w:t xml:space="preserve">narażenie na przemoc w rodzinie </w:t>
      </w:r>
      <w:r w:rsidRPr="00F402C0">
        <w:rPr>
          <w:rFonts w:ascii="Times New Roman" w:hAnsi="Times New Roman" w:cs="Times New Roman"/>
        </w:rPr>
        <w:t>– forma psychicznego znęcania się nad dzieckiem, w której dziecko jest obecne – słyszy lub widzi – gdy inny członek rodziny doświadcza przemocy fizycznej, psychicznej lub seksualnej albo widzi szkody wyrządzone osobom lub mieniu w wyniku agresywnego zachowania członka rodziny.</w:t>
      </w:r>
    </w:p>
    <w:p w:rsidR="00133B33" w:rsidRDefault="009C1DD2" w:rsidP="00E01C3E">
      <w:pPr>
        <w:pStyle w:val="Pa14"/>
        <w:spacing w:before="100" w:line="276" w:lineRule="auto"/>
        <w:ind w:left="560" w:hanging="560"/>
        <w:jc w:val="both"/>
        <w:rPr>
          <w:rFonts w:ascii="Times New Roman" w:hAnsi="Times New Roman" w:cs="Times New Roman"/>
        </w:rPr>
      </w:pPr>
      <w:r w:rsidRPr="00F402C0">
        <w:rPr>
          <w:rFonts w:ascii="Times New Roman" w:hAnsi="Times New Roman" w:cs="Times New Roman"/>
          <w:b/>
          <w:bCs/>
        </w:rPr>
        <w:lastRenderedPageBreak/>
        <w:t xml:space="preserve">wykorzystywanie seksualne dziecka </w:t>
      </w:r>
      <w:r w:rsidRPr="00F402C0">
        <w:rPr>
          <w:rFonts w:ascii="Times New Roman" w:hAnsi="Times New Roman" w:cs="Times New Roman"/>
        </w:rPr>
        <w:t>– wykorzystanie seksualne dziecka to włączanie dziecka w aktywność seksualną, której nie jest ono w stanie w pełni zrozumieć i udzielić na nią świadomej zgody i/lub na którą nie jest dojrzałe rozwojowo i nie może zgodzić się w ważny prawnie sposób i/lub która jest niezgodna z normami prawnymi lub obyczajowymi danego społeczeństwa. Z wykorzystaniem seksualnym mamy do czynienia, gdy taka aktywność wystąpi między dzieckiem a dorosłym lub dzieckiem a innym dzieckiem, jeśli te osoby ze względu na wiek bądź stopień rozwoju pozostają w relacji opieki, zależności, władzy. Celem takiej aktywności jest zaspokojenie potrzeb innej osoby (</w:t>
      </w:r>
      <w:proofErr w:type="spellStart"/>
      <w:r w:rsidRPr="00133B33">
        <w:rPr>
          <w:rFonts w:ascii="Times New Roman" w:hAnsi="Times New Roman" w:cs="Times New Roman"/>
          <w:i/>
          <w:iCs/>
        </w:rPr>
        <w:t>World</w:t>
      </w:r>
      <w:proofErr w:type="spellEnd"/>
      <w:r w:rsidRPr="00133B33">
        <w:rPr>
          <w:rFonts w:ascii="Times New Roman" w:hAnsi="Times New Roman" w:cs="Times New Roman"/>
          <w:i/>
          <w:iCs/>
        </w:rPr>
        <w:t xml:space="preserve"> Health </w:t>
      </w:r>
      <w:proofErr w:type="spellStart"/>
      <w:r w:rsidRPr="00133B33">
        <w:rPr>
          <w:rFonts w:ascii="Times New Roman" w:hAnsi="Times New Roman" w:cs="Times New Roman"/>
          <w:i/>
          <w:iCs/>
        </w:rPr>
        <w:t>Organization</w:t>
      </w:r>
      <w:proofErr w:type="spellEnd"/>
      <w:r w:rsidRPr="00F402C0">
        <w:rPr>
          <w:rFonts w:ascii="Times New Roman" w:hAnsi="Times New Roman" w:cs="Times New Roman"/>
        </w:rPr>
        <w:t xml:space="preserve">). Obejmuje zachowania z kontaktem fizycznym (w tym penetracyjne) oraz bez kontaktu fizycznego, może wtedy przybrać formę </w:t>
      </w:r>
      <w:proofErr w:type="spellStart"/>
      <w:r w:rsidRPr="00F402C0">
        <w:rPr>
          <w:rFonts w:ascii="Times New Roman" w:hAnsi="Times New Roman" w:cs="Times New Roman"/>
        </w:rPr>
        <w:t>seksualizacji</w:t>
      </w:r>
      <w:proofErr w:type="spellEnd"/>
      <w:r w:rsidRPr="00F402C0">
        <w:rPr>
          <w:rFonts w:ascii="Times New Roman" w:hAnsi="Times New Roman" w:cs="Times New Roman"/>
        </w:rPr>
        <w:t>, robienia zdjęć lub filmów wideo przedstawiających dzieci o charakterze jednoznacznie seksualnym, zmuszania dzieci do oglądania czynności seksualnych lub wzięcia w nich udziału lub zmuszania dzieci do uprawiania seksu lub anga</w:t>
      </w:r>
      <w:r w:rsidRPr="00F402C0">
        <w:rPr>
          <w:rFonts w:ascii="Times New Roman" w:hAnsi="Times New Roman" w:cs="Times New Roman"/>
        </w:rPr>
        <w:softHyphen/>
        <w:t xml:space="preserve">żowania się w czynności seksualne z innymi dziećmi lub dorosłymi. Obejmuje również wyzyskiwanie seksualne dzieci, czyli czerpanie zysku np. z pornografii z udziałem dzieci lub prostytucji dziecięcej. </w:t>
      </w:r>
    </w:p>
    <w:p w:rsidR="009C1DD2" w:rsidRPr="00F402C0" w:rsidRDefault="00133B33" w:rsidP="00470785">
      <w:pPr>
        <w:pStyle w:val="Pa14"/>
        <w:spacing w:before="100" w:line="276" w:lineRule="auto"/>
        <w:ind w:left="560" w:hanging="560"/>
        <w:jc w:val="both"/>
        <w:rPr>
          <w:rFonts w:ascii="Times New Roman" w:hAnsi="Times New Roman" w:cs="Times New Roman"/>
        </w:rPr>
      </w:pPr>
      <w:r>
        <w:rPr>
          <w:rFonts w:ascii="Times New Roman" w:hAnsi="Times New Roman" w:cs="Times New Roman"/>
          <w:b/>
          <w:bCs/>
        </w:rPr>
        <w:t>g</w:t>
      </w:r>
      <w:r w:rsidR="009C1DD2" w:rsidRPr="00F402C0">
        <w:rPr>
          <w:rFonts w:ascii="Times New Roman" w:hAnsi="Times New Roman" w:cs="Times New Roman"/>
          <w:b/>
          <w:bCs/>
        </w:rPr>
        <w:t xml:space="preserve">rooming (wobec dziecka) </w:t>
      </w:r>
      <w:r w:rsidR="009C1DD2" w:rsidRPr="00F402C0">
        <w:rPr>
          <w:rFonts w:ascii="Times New Roman" w:hAnsi="Times New Roman" w:cs="Times New Roman"/>
        </w:rPr>
        <w:t>– zachowania, których celem jest przygotowanie dziecka do wykorzystywania seksualnego. Obejmuje nawiązanie szczególnej relacji z dzieckiem, często również warunkowanie rodziców i innych dorosłych oraz osłabienie ich czujności, aby myśleli, że relacja z dzieckiem jest normalna i pozytywna.</w:t>
      </w:r>
    </w:p>
    <w:p w:rsidR="009C1DD2" w:rsidRDefault="009C1DD2" w:rsidP="00470785">
      <w:pPr>
        <w:pStyle w:val="Pa15"/>
        <w:spacing w:before="101" w:line="276" w:lineRule="auto"/>
        <w:ind w:left="560" w:hanging="560"/>
        <w:jc w:val="both"/>
        <w:rPr>
          <w:rFonts w:ascii="Times New Roman" w:hAnsi="Times New Roman" w:cs="Times New Roman"/>
          <w:color w:val="000000"/>
        </w:rPr>
      </w:pPr>
      <w:r w:rsidRPr="00F402C0">
        <w:rPr>
          <w:rFonts w:ascii="Times New Roman" w:hAnsi="Times New Roman" w:cs="Times New Roman"/>
          <w:b/>
          <w:bCs/>
          <w:color w:val="000000"/>
        </w:rPr>
        <w:t xml:space="preserve">przemoc rówieśnicza (agresja rówieśnicza, </w:t>
      </w:r>
      <w:proofErr w:type="spellStart"/>
      <w:r w:rsidRPr="00F402C0">
        <w:rPr>
          <w:rFonts w:ascii="Times New Roman" w:hAnsi="Times New Roman" w:cs="Times New Roman"/>
          <w:b/>
          <w:bCs/>
          <w:i/>
          <w:iCs/>
          <w:color w:val="000000"/>
        </w:rPr>
        <w:t>bullying</w:t>
      </w:r>
      <w:proofErr w:type="spellEnd"/>
      <w:r w:rsidRPr="00F402C0">
        <w:rPr>
          <w:rFonts w:ascii="Times New Roman" w:hAnsi="Times New Roman" w:cs="Times New Roman"/>
          <w:b/>
          <w:bCs/>
          <w:color w:val="000000"/>
        </w:rPr>
        <w:t xml:space="preserve">) </w:t>
      </w:r>
      <w:r w:rsidRPr="00F402C0">
        <w:rPr>
          <w:rFonts w:ascii="Times New Roman" w:hAnsi="Times New Roman" w:cs="Times New Roman"/>
          <w:color w:val="000000"/>
        </w:rPr>
        <w:t>– występuje, gdy dziecko doświadcza różnych form przemocy ze strony rówieśników, bezpośrednio lub z użyciem technologii komunikacyjnych. Ma miejsce wtedy, gdy działanie ma na celu wyrządzenie komuś przykrości lub krzywdy (intencjonalność), ma charakter systematyczny (powtarzalność), a ofiara jest słabsza od sprawcy bądź grupy sprawców. Obejmuje przemoc werbalną (np. przezywanie, dogadywanie, ośmieszanie), relacyjną (np. wykluczenie z grupy, ignorowanie, nastawianie innych przeciwko osobie), fizyczną (np. pobicie, kopanie, popychanie, szarpanie), materialną (np. kradzież, niszczenie przedmiotów) oraz elektroniczną (złośliwy SMS lub e-mail, wpis w mediach społecznościowych, umieszczanie w Internecie zdjęć lub filmów ośmieszających ofiarę), a także przemoc podczas randki ze strony chłopaka/dziewczyny.</w:t>
      </w:r>
    </w:p>
    <w:p w:rsidR="00133B33" w:rsidRDefault="00133B33" w:rsidP="00E01C3E">
      <w:pPr>
        <w:pStyle w:val="Default"/>
        <w:spacing w:line="276" w:lineRule="auto"/>
        <w:sectPr w:rsidR="00133B33" w:rsidSect="00470785">
          <w:pgSz w:w="11906" w:h="16838"/>
          <w:pgMar w:top="1417" w:right="1417" w:bottom="1417" w:left="1417" w:header="708" w:footer="708" w:gutter="0"/>
          <w:cols w:space="708"/>
          <w:titlePg/>
          <w:docGrid w:linePitch="360"/>
        </w:sectPr>
      </w:pPr>
    </w:p>
    <w:p w:rsidR="009C1DD2" w:rsidRPr="00133B33" w:rsidRDefault="00133B33" w:rsidP="00D151E4">
      <w:pPr>
        <w:pStyle w:val="Nagwek1"/>
        <w:spacing w:line="276" w:lineRule="auto"/>
        <w:jc w:val="center"/>
        <w:rPr>
          <w:rFonts w:ascii="Times New Roman" w:hAnsi="Times New Roman" w:cs="Times New Roman"/>
          <w:b/>
          <w:bCs/>
          <w:smallCaps/>
          <w:color w:val="auto"/>
        </w:rPr>
      </w:pPr>
      <w:r w:rsidRPr="00133B33">
        <w:rPr>
          <w:rFonts w:ascii="Times New Roman" w:hAnsi="Times New Roman" w:cs="Times New Roman"/>
          <w:b/>
          <w:bCs/>
          <w:smallCaps/>
          <w:color w:val="auto"/>
        </w:rPr>
        <w:lastRenderedPageBreak/>
        <w:t>Standard 1</w:t>
      </w:r>
      <w:r w:rsidR="00D151E4">
        <w:rPr>
          <w:rFonts w:ascii="Times New Roman" w:hAnsi="Times New Roman" w:cs="Times New Roman"/>
          <w:b/>
          <w:bCs/>
          <w:smallCaps/>
          <w:color w:val="auto"/>
        </w:rPr>
        <w:t xml:space="preserve">: </w:t>
      </w:r>
      <w:r w:rsidR="00D151E4">
        <w:rPr>
          <w:rFonts w:ascii="Times New Roman" w:hAnsi="Times New Roman" w:cs="Times New Roman"/>
          <w:b/>
          <w:bCs/>
          <w:smallCaps/>
          <w:color w:val="auto"/>
        </w:rPr>
        <w:br/>
      </w:r>
      <w:r w:rsidRPr="00133B33">
        <w:rPr>
          <w:rFonts w:ascii="Times New Roman" w:hAnsi="Times New Roman" w:cs="Times New Roman"/>
          <w:b/>
          <w:bCs/>
          <w:smallCaps/>
          <w:color w:val="auto"/>
        </w:rPr>
        <w:t xml:space="preserve">Stworzenie i zachowanie bezpiecznego środowiska </w:t>
      </w:r>
      <w:r w:rsidR="00470785">
        <w:rPr>
          <w:rFonts w:ascii="Times New Roman" w:hAnsi="Times New Roman" w:cs="Times New Roman"/>
          <w:b/>
          <w:bCs/>
          <w:smallCaps/>
          <w:color w:val="auto"/>
        </w:rPr>
        <w:br/>
      </w:r>
      <w:r w:rsidRPr="00133B33">
        <w:rPr>
          <w:rFonts w:ascii="Times New Roman" w:hAnsi="Times New Roman" w:cs="Times New Roman"/>
          <w:b/>
          <w:bCs/>
          <w:smallCaps/>
          <w:color w:val="auto"/>
        </w:rPr>
        <w:t>w parafii</w:t>
      </w:r>
    </w:p>
    <w:p w:rsidR="00E75CAA" w:rsidRPr="00F402C0" w:rsidRDefault="00E75CAA" w:rsidP="00E01C3E">
      <w:pPr>
        <w:pStyle w:val="Default"/>
        <w:spacing w:line="276" w:lineRule="auto"/>
        <w:rPr>
          <w:rFonts w:ascii="Times New Roman" w:hAnsi="Times New Roman" w:cs="Times New Roman"/>
        </w:rPr>
      </w:pPr>
    </w:p>
    <w:p w:rsidR="00470785" w:rsidRPr="00715B35" w:rsidRDefault="009C1DD2" w:rsidP="0044178B">
      <w:pPr>
        <w:pStyle w:val="Default"/>
        <w:numPr>
          <w:ilvl w:val="0"/>
          <w:numId w:val="23"/>
        </w:numPr>
        <w:spacing w:line="276" w:lineRule="auto"/>
        <w:jc w:val="both"/>
        <w:rPr>
          <w:rFonts w:ascii="Times New Roman" w:hAnsi="Times New Roman" w:cs="Times New Roman"/>
        </w:rPr>
      </w:pPr>
      <w:r w:rsidRPr="00715B35">
        <w:rPr>
          <w:rFonts w:ascii="Times New Roman" w:hAnsi="Times New Roman" w:cs="Times New Roman"/>
        </w:rPr>
        <w:t>W parafii</w:t>
      </w:r>
      <w:r w:rsidR="00FC285E" w:rsidRPr="00715B35">
        <w:rPr>
          <w:rFonts w:ascii="Times New Roman" w:hAnsi="Times New Roman" w:cs="Times New Roman"/>
        </w:rPr>
        <w:t xml:space="preserve"> </w:t>
      </w:r>
      <w:r w:rsidR="00715B35" w:rsidRPr="00715B35">
        <w:rPr>
          <w:rFonts w:ascii="Times New Roman" w:hAnsi="Times New Roman" w:cs="Times New Roman"/>
        </w:rPr>
        <w:t xml:space="preserve">p.w. św. Józefa Rzemieślnika w Zawidowie </w:t>
      </w:r>
      <w:r w:rsidRPr="00715B35">
        <w:rPr>
          <w:rFonts w:ascii="Times New Roman" w:hAnsi="Times New Roman" w:cs="Times New Roman"/>
        </w:rPr>
        <w:t xml:space="preserve">został opracowany i wprowadzony w życie wewnętrzny dokument, w którym zawarta jest polityka ochrony przebywających tam dzieci i osób dorosłych zgodnie z obowiązującymi standardami wyznaczonymi zarówno przez dokumenty państwowe (Ustawę o zmianie ustawy Kodeks rodzinny i opiekuńczy oraz innych ustaw z dn. 28 lipca 2023 r. – </w:t>
      </w:r>
      <w:proofErr w:type="spellStart"/>
      <w:r w:rsidRPr="00715B35">
        <w:rPr>
          <w:rFonts w:ascii="Times New Roman" w:hAnsi="Times New Roman" w:cs="Times New Roman"/>
        </w:rPr>
        <w:t>tzw</w:t>
      </w:r>
      <w:proofErr w:type="spellEnd"/>
      <w:r w:rsidRPr="00715B35">
        <w:rPr>
          <w:rFonts w:ascii="Times New Roman" w:hAnsi="Times New Roman" w:cs="Times New Roman"/>
        </w:rPr>
        <w:t xml:space="preserve"> „Ustawa Kamilka”), jak i wskazania wynikające z Wytycznych Kościoła katolickiego w Polsce. </w:t>
      </w:r>
    </w:p>
    <w:p w:rsidR="00470785" w:rsidRDefault="00470785" w:rsidP="00470785">
      <w:pPr>
        <w:pStyle w:val="Default"/>
        <w:spacing w:line="276" w:lineRule="auto"/>
        <w:ind w:left="720"/>
        <w:jc w:val="both"/>
        <w:rPr>
          <w:rFonts w:ascii="Times New Roman" w:hAnsi="Times New Roman" w:cs="Times New Roman"/>
        </w:rPr>
      </w:pPr>
    </w:p>
    <w:p w:rsidR="00470785" w:rsidRDefault="009C1DD2" w:rsidP="0044178B">
      <w:pPr>
        <w:pStyle w:val="Default"/>
        <w:numPr>
          <w:ilvl w:val="0"/>
          <w:numId w:val="23"/>
        </w:numPr>
        <w:spacing w:line="276" w:lineRule="auto"/>
        <w:jc w:val="both"/>
        <w:rPr>
          <w:rFonts w:ascii="Times New Roman" w:hAnsi="Times New Roman" w:cs="Times New Roman"/>
        </w:rPr>
      </w:pPr>
      <w:r w:rsidRPr="00470785">
        <w:rPr>
          <w:rFonts w:ascii="Times New Roman" w:hAnsi="Times New Roman" w:cs="Times New Roman"/>
        </w:rPr>
        <w:t>W parafii działa Zespół ds. Prewencji (patrz.: Standard 2).</w:t>
      </w:r>
    </w:p>
    <w:p w:rsidR="00470785" w:rsidRDefault="00470785" w:rsidP="00470785">
      <w:pPr>
        <w:pStyle w:val="Akapitzlist"/>
        <w:rPr>
          <w:rFonts w:ascii="Times New Roman" w:hAnsi="Times New Roman" w:cs="Times New Roman"/>
        </w:rPr>
      </w:pPr>
    </w:p>
    <w:p w:rsidR="00A83AC5" w:rsidRDefault="009C1DD2" w:rsidP="0044178B">
      <w:pPr>
        <w:pStyle w:val="Default"/>
        <w:numPr>
          <w:ilvl w:val="0"/>
          <w:numId w:val="23"/>
        </w:numPr>
        <w:spacing w:line="276" w:lineRule="auto"/>
        <w:jc w:val="both"/>
        <w:rPr>
          <w:rFonts w:ascii="Times New Roman" w:hAnsi="Times New Roman" w:cs="Times New Roman"/>
        </w:rPr>
      </w:pPr>
      <w:r w:rsidRPr="00470785">
        <w:rPr>
          <w:rFonts w:ascii="Times New Roman" w:hAnsi="Times New Roman" w:cs="Times New Roman"/>
        </w:rPr>
        <w:t xml:space="preserve">Polityka ochrony dotyczy szczegółowych zasad bezpieczeństwa i sposobów ochrony przebywających tam dzieci i bezbronnych dorosłych, czyli: </w:t>
      </w:r>
    </w:p>
    <w:p w:rsidR="00470785" w:rsidRDefault="00470785" w:rsidP="00470785">
      <w:pPr>
        <w:pStyle w:val="Akapitzlist"/>
        <w:rPr>
          <w:rFonts w:ascii="Times New Roman" w:hAnsi="Times New Roman" w:cs="Times New Roman"/>
        </w:rPr>
      </w:pPr>
    </w:p>
    <w:p w:rsidR="009C1DD2" w:rsidRPr="00F402C0" w:rsidRDefault="009C1DD2" w:rsidP="0044178B">
      <w:pPr>
        <w:pStyle w:val="Akapitzlist"/>
        <w:numPr>
          <w:ilvl w:val="0"/>
          <w:numId w:val="1"/>
        </w:numPr>
        <w:spacing w:line="276" w:lineRule="auto"/>
        <w:jc w:val="both"/>
        <w:rPr>
          <w:rFonts w:ascii="Times New Roman" w:hAnsi="Times New Roman" w:cs="Times New Roman"/>
          <w:sz w:val="24"/>
          <w:szCs w:val="24"/>
        </w:rPr>
      </w:pPr>
      <w:r w:rsidRPr="00F402C0">
        <w:rPr>
          <w:rFonts w:ascii="Times New Roman" w:hAnsi="Times New Roman" w:cs="Times New Roman"/>
          <w:sz w:val="24"/>
          <w:szCs w:val="24"/>
        </w:rPr>
        <w:t xml:space="preserve">rekrutacji personelu i osób zaangażowanych duszpastersko w parafii; </w:t>
      </w:r>
    </w:p>
    <w:p w:rsidR="009C1DD2" w:rsidRPr="00F402C0" w:rsidRDefault="009C1DD2" w:rsidP="0044178B">
      <w:pPr>
        <w:pStyle w:val="Akapitzlist"/>
        <w:numPr>
          <w:ilvl w:val="0"/>
          <w:numId w:val="1"/>
        </w:numPr>
        <w:spacing w:line="276" w:lineRule="auto"/>
        <w:jc w:val="both"/>
        <w:rPr>
          <w:rFonts w:ascii="Times New Roman" w:hAnsi="Times New Roman" w:cs="Times New Roman"/>
          <w:sz w:val="24"/>
          <w:szCs w:val="24"/>
        </w:rPr>
      </w:pPr>
      <w:r w:rsidRPr="00F402C0">
        <w:rPr>
          <w:rFonts w:ascii="Times New Roman" w:hAnsi="Times New Roman" w:cs="Times New Roman"/>
          <w:sz w:val="24"/>
          <w:szCs w:val="24"/>
        </w:rPr>
        <w:t xml:space="preserve">bezpiecznych relacji pomiędzy dorosłymi zatrudnionymi i pomagającymi duszpastersko w parafii a dziećmi i bezbronnymi dorosłymi; </w:t>
      </w:r>
    </w:p>
    <w:p w:rsidR="009C1DD2" w:rsidRPr="00F402C0" w:rsidRDefault="009C1DD2" w:rsidP="0044178B">
      <w:pPr>
        <w:pStyle w:val="Akapitzlist"/>
        <w:numPr>
          <w:ilvl w:val="0"/>
          <w:numId w:val="1"/>
        </w:numPr>
        <w:spacing w:line="276" w:lineRule="auto"/>
        <w:jc w:val="both"/>
        <w:rPr>
          <w:rFonts w:ascii="Times New Roman" w:hAnsi="Times New Roman" w:cs="Times New Roman"/>
          <w:sz w:val="24"/>
          <w:szCs w:val="24"/>
        </w:rPr>
      </w:pPr>
      <w:r w:rsidRPr="00F402C0">
        <w:rPr>
          <w:rFonts w:ascii="Times New Roman" w:hAnsi="Times New Roman" w:cs="Times New Roman"/>
          <w:sz w:val="24"/>
          <w:szCs w:val="24"/>
        </w:rPr>
        <w:t xml:space="preserve">bezpiecznych relacji pomiędzy rówieśnikami; </w:t>
      </w:r>
    </w:p>
    <w:p w:rsidR="009C1DD2" w:rsidRPr="00F402C0" w:rsidRDefault="009C1DD2" w:rsidP="0044178B">
      <w:pPr>
        <w:pStyle w:val="Akapitzlist"/>
        <w:numPr>
          <w:ilvl w:val="0"/>
          <w:numId w:val="1"/>
        </w:numPr>
        <w:spacing w:line="276" w:lineRule="auto"/>
        <w:jc w:val="both"/>
        <w:rPr>
          <w:rFonts w:ascii="Times New Roman" w:hAnsi="Times New Roman" w:cs="Times New Roman"/>
          <w:sz w:val="24"/>
          <w:szCs w:val="24"/>
        </w:rPr>
      </w:pPr>
      <w:r w:rsidRPr="00F402C0">
        <w:rPr>
          <w:rFonts w:ascii="Times New Roman" w:hAnsi="Times New Roman" w:cs="Times New Roman"/>
          <w:sz w:val="24"/>
          <w:szCs w:val="24"/>
        </w:rPr>
        <w:t xml:space="preserve">bezpiecznego korzystania z Internetu i mediów elektronicznych; </w:t>
      </w:r>
    </w:p>
    <w:p w:rsidR="009C1DD2" w:rsidRPr="00F402C0" w:rsidRDefault="009C1DD2" w:rsidP="0044178B">
      <w:pPr>
        <w:pStyle w:val="Akapitzlist"/>
        <w:numPr>
          <w:ilvl w:val="0"/>
          <w:numId w:val="1"/>
        </w:numPr>
        <w:spacing w:line="276" w:lineRule="auto"/>
        <w:jc w:val="both"/>
        <w:rPr>
          <w:rFonts w:ascii="Times New Roman" w:hAnsi="Times New Roman" w:cs="Times New Roman"/>
          <w:sz w:val="24"/>
          <w:szCs w:val="24"/>
        </w:rPr>
      </w:pPr>
      <w:r w:rsidRPr="00F402C0">
        <w:rPr>
          <w:rFonts w:ascii="Times New Roman" w:hAnsi="Times New Roman" w:cs="Times New Roman"/>
          <w:sz w:val="24"/>
          <w:szCs w:val="24"/>
        </w:rPr>
        <w:t xml:space="preserve">zasady ochrony wizerunku i danych osobowych; </w:t>
      </w:r>
    </w:p>
    <w:p w:rsidR="009C1DD2" w:rsidRPr="00F402C0" w:rsidRDefault="009C1DD2" w:rsidP="0044178B">
      <w:pPr>
        <w:pStyle w:val="Akapitzlist"/>
        <w:numPr>
          <w:ilvl w:val="0"/>
          <w:numId w:val="1"/>
        </w:numPr>
        <w:spacing w:line="276" w:lineRule="auto"/>
        <w:jc w:val="both"/>
        <w:rPr>
          <w:rFonts w:ascii="Times New Roman" w:hAnsi="Times New Roman" w:cs="Times New Roman"/>
          <w:sz w:val="24"/>
          <w:szCs w:val="24"/>
        </w:rPr>
      </w:pPr>
      <w:r w:rsidRPr="00F402C0">
        <w:rPr>
          <w:rFonts w:ascii="Times New Roman" w:hAnsi="Times New Roman" w:cs="Times New Roman"/>
          <w:sz w:val="24"/>
          <w:szCs w:val="24"/>
        </w:rPr>
        <w:t xml:space="preserve">sposobu reagowania w parafii na przypadki podejrzenia, że dziecko doświadcza przemocy fizycznej, psychicznej czy seksualnej i zasad prowadzenia rejestru interwencji (Załącznik 3); </w:t>
      </w:r>
    </w:p>
    <w:p w:rsidR="009C1DD2" w:rsidRPr="00F402C0" w:rsidRDefault="009C1DD2" w:rsidP="0044178B">
      <w:pPr>
        <w:pStyle w:val="Akapitzlist"/>
        <w:numPr>
          <w:ilvl w:val="0"/>
          <w:numId w:val="1"/>
        </w:numPr>
        <w:spacing w:line="276" w:lineRule="auto"/>
        <w:jc w:val="both"/>
        <w:rPr>
          <w:rFonts w:ascii="Times New Roman" w:hAnsi="Times New Roman" w:cs="Times New Roman"/>
          <w:sz w:val="24"/>
          <w:szCs w:val="24"/>
        </w:rPr>
      </w:pPr>
      <w:r w:rsidRPr="00F402C0">
        <w:rPr>
          <w:rFonts w:ascii="Times New Roman" w:hAnsi="Times New Roman" w:cs="Times New Roman"/>
          <w:sz w:val="24"/>
          <w:szCs w:val="24"/>
        </w:rPr>
        <w:t xml:space="preserve">pomocy osobom pokrzywdzonym. </w:t>
      </w:r>
    </w:p>
    <w:p w:rsidR="00470785" w:rsidRDefault="00470785" w:rsidP="00470785">
      <w:pPr>
        <w:pStyle w:val="Default"/>
        <w:spacing w:line="276" w:lineRule="auto"/>
        <w:ind w:left="360"/>
        <w:jc w:val="both"/>
        <w:rPr>
          <w:rFonts w:ascii="Times New Roman" w:hAnsi="Times New Roman" w:cs="Times New Roman"/>
        </w:rPr>
      </w:pPr>
    </w:p>
    <w:p w:rsidR="00133B33" w:rsidRDefault="009C1DD2" w:rsidP="0044178B">
      <w:pPr>
        <w:pStyle w:val="Default"/>
        <w:numPr>
          <w:ilvl w:val="0"/>
          <w:numId w:val="23"/>
        </w:numPr>
        <w:spacing w:line="276" w:lineRule="auto"/>
        <w:jc w:val="both"/>
        <w:rPr>
          <w:rFonts w:ascii="Times New Roman" w:hAnsi="Times New Roman" w:cs="Times New Roman"/>
        </w:rPr>
        <w:sectPr w:rsidR="00133B33" w:rsidSect="00470785">
          <w:pgSz w:w="11906" w:h="16838"/>
          <w:pgMar w:top="1417" w:right="1417" w:bottom="1417" w:left="1417" w:header="708" w:footer="708" w:gutter="0"/>
          <w:cols w:space="708"/>
          <w:docGrid w:linePitch="360"/>
        </w:sectPr>
      </w:pPr>
      <w:r w:rsidRPr="00F402C0">
        <w:rPr>
          <w:rFonts w:ascii="Times New Roman" w:hAnsi="Times New Roman" w:cs="Times New Roman"/>
        </w:rPr>
        <w:t>Standardy ochrony są dostępne w parafii i podane do publicznej wiadomości (na stronie internetowej oraz wywieszone np. w gablocie parafialnej).</w:t>
      </w:r>
    </w:p>
    <w:p w:rsidR="009C1DD2" w:rsidRPr="00133B33" w:rsidRDefault="00133B33" w:rsidP="00D151E4">
      <w:pPr>
        <w:pStyle w:val="Nagwek1"/>
        <w:spacing w:line="276" w:lineRule="auto"/>
        <w:jc w:val="center"/>
        <w:rPr>
          <w:rFonts w:ascii="Times New Roman" w:hAnsi="Times New Roman" w:cs="Times New Roman"/>
          <w:b/>
          <w:bCs/>
          <w:smallCaps/>
          <w:color w:val="auto"/>
        </w:rPr>
      </w:pPr>
      <w:r w:rsidRPr="00133B33">
        <w:rPr>
          <w:rFonts w:ascii="Times New Roman" w:hAnsi="Times New Roman" w:cs="Times New Roman"/>
          <w:b/>
          <w:bCs/>
          <w:smallCaps/>
          <w:color w:val="auto"/>
        </w:rPr>
        <w:lastRenderedPageBreak/>
        <w:t>Standard 2</w:t>
      </w:r>
      <w:r w:rsidR="00D151E4">
        <w:rPr>
          <w:rFonts w:ascii="Times New Roman" w:hAnsi="Times New Roman" w:cs="Times New Roman"/>
          <w:b/>
          <w:bCs/>
          <w:smallCaps/>
          <w:color w:val="auto"/>
        </w:rPr>
        <w:t xml:space="preserve">: </w:t>
      </w:r>
      <w:r w:rsidR="00D151E4">
        <w:rPr>
          <w:rFonts w:ascii="Times New Roman" w:hAnsi="Times New Roman" w:cs="Times New Roman"/>
          <w:b/>
          <w:bCs/>
          <w:smallCaps/>
          <w:color w:val="auto"/>
        </w:rPr>
        <w:br/>
      </w:r>
      <w:r w:rsidRPr="00133B33">
        <w:rPr>
          <w:rFonts w:ascii="Times New Roman" w:hAnsi="Times New Roman" w:cs="Times New Roman"/>
          <w:b/>
          <w:bCs/>
          <w:smallCaps/>
          <w:color w:val="auto"/>
        </w:rPr>
        <w:t xml:space="preserve">Weryfikacja, delegowanie i edukacja kapłanów, </w:t>
      </w:r>
      <w:r>
        <w:rPr>
          <w:rFonts w:ascii="Times New Roman" w:hAnsi="Times New Roman" w:cs="Times New Roman"/>
          <w:b/>
          <w:bCs/>
          <w:smallCaps/>
          <w:color w:val="auto"/>
        </w:rPr>
        <w:br/>
      </w:r>
      <w:r w:rsidRPr="00133B33">
        <w:rPr>
          <w:rFonts w:ascii="Times New Roman" w:hAnsi="Times New Roman" w:cs="Times New Roman"/>
          <w:b/>
          <w:bCs/>
          <w:smallCaps/>
          <w:color w:val="auto"/>
        </w:rPr>
        <w:t xml:space="preserve">osób konsekrowanych i świeckich pracujących </w:t>
      </w:r>
      <w:r>
        <w:rPr>
          <w:rFonts w:ascii="Times New Roman" w:hAnsi="Times New Roman" w:cs="Times New Roman"/>
          <w:b/>
          <w:bCs/>
          <w:smallCaps/>
          <w:color w:val="auto"/>
        </w:rPr>
        <w:br/>
      </w:r>
      <w:r w:rsidRPr="00133B33">
        <w:rPr>
          <w:rFonts w:ascii="Times New Roman" w:hAnsi="Times New Roman" w:cs="Times New Roman"/>
          <w:b/>
          <w:bCs/>
          <w:smallCaps/>
          <w:color w:val="auto"/>
        </w:rPr>
        <w:t>z dziećmi i z osobami bezbronnymi w parafii</w:t>
      </w:r>
    </w:p>
    <w:p w:rsidR="00E75CAA" w:rsidRPr="00F402C0" w:rsidRDefault="00E75CAA" w:rsidP="00E01C3E">
      <w:pPr>
        <w:pStyle w:val="Default"/>
        <w:spacing w:line="276" w:lineRule="auto"/>
        <w:rPr>
          <w:rFonts w:ascii="Times New Roman" w:hAnsi="Times New Roman" w:cs="Times New Roman"/>
        </w:rPr>
      </w:pPr>
    </w:p>
    <w:p w:rsidR="009C1DD2" w:rsidRPr="00133B33" w:rsidRDefault="009C1DD2" w:rsidP="00D879EF">
      <w:pPr>
        <w:pStyle w:val="Nagwek2"/>
        <w:spacing w:line="276" w:lineRule="auto"/>
        <w:jc w:val="both"/>
        <w:rPr>
          <w:rFonts w:ascii="Times New Roman" w:hAnsi="Times New Roman" w:cs="Times New Roman"/>
          <w:b/>
          <w:bCs/>
          <w:color w:val="auto"/>
          <w:sz w:val="28"/>
          <w:szCs w:val="28"/>
        </w:rPr>
      </w:pPr>
      <w:r w:rsidRPr="00133B33">
        <w:rPr>
          <w:rFonts w:ascii="Times New Roman" w:hAnsi="Times New Roman" w:cs="Times New Roman"/>
          <w:b/>
          <w:bCs/>
          <w:color w:val="auto"/>
          <w:sz w:val="28"/>
          <w:szCs w:val="28"/>
        </w:rPr>
        <w:t xml:space="preserve">1. Obowiązki proboszcza (Załączniki 1 i 2) </w:t>
      </w:r>
    </w:p>
    <w:p w:rsidR="00133B33" w:rsidRDefault="00133B33" w:rsidP="00D879EF">
      <w:pPr>
        <w:pStyle w:val="Bezodstpw"/>
        <w:spacing w:line="276" w:lineRule="auto"/>
        <w:jc w:val="both"/>
        <w:rPr>
          <w:rFonts w:ascii="Times New Roman" w:hAnsi="Times New Roman" w:cs="Times New Roman"/>
          <w:sz w:val="24"/>
          <w:szCs w:val="24"/>
        </w:rPr>
      </w:pPr>
    </w:p>
    <w:p w:rsidR="009C1DD2" w:rsidRPr="00133B33" w:rsidRDefault="009C1DD2" w:rsidP="0044178B">
      <w:pPr>
        <w:pStyle w:val="Bezodstpw"/>
        <w:numPr>
          <w:ilvl w:val="0"/>
          <w:numId w:val="2"/>
        </w:numPr>
        <w:spacing w:line="276" w:lineRule="auto"/>
        <w:jc w:val="both"/>
        <w:rPr>
          <w:rFonts w:ascii="Times New Roman" w:hAnsi="Times New Roman" w:cs="Times New Roman"/>
          <w:sz w:val="24"/>
          <w:szCs w:val="24"/>
        </w:rPr>
      </w:pPr>
      <w:r w:rsidRPr="00133B33">
        <w:rPr>
          <w:rFonts w:ascii="Times New Roman" w:hAnsi="Times New Roman" w:cs="Times New Roman"/>
          <w:sz w:val="24"/>
          <w:szCs w:val="24"/>
        </w:rPr>
        <w:t xml:space="preserve">Do obowiązków proboszcza należy wdrażanie w życie standardów ochrony przed przemocą. </w:t>
      </w:r>
    </w:p>
    <w:p w:rsidR="009C1DD2" w:rsidRPr="00133B33" w:rsidRDefault="009C1DD2" w:rsidP="0044178B">
      <w:pPr>
        <w:pStyle w:val="Bezodstpw"/>
        <w:numPr>
          <w:ilvl w:val="0"/>
          <w:numId w:val="2"/>
        </w:numPr>
        <w:spacing w:line="276" w:lineRule="auto"/>
        <w:jc w:val="both"/>
        <w:rPr>
          <w:rFonts w:ascii="Times New Roman" w:hAnsi="Times New Roman" w:cs="Times New Roman"/>
          <w:sz w:val="24"/>
          <w:szCs w:val="24"/>
        </w:rPr>
      </w:pPr>
      <w:r w:rsidRPr="00133B33">
        <w:rPr>
          <w:rFonts w:ascii="Times New Roman" w:hAnsi="Times New Roman" w:cs="Times New Roman"/>
          <w:sz w:val="24"/>
          <w:szCs w:val="24"/>
        </w:rPr>
        <w:t xml:space="preserve">Za niezastosowanie się do standardów odpowiedzialność personalnie ponosi proboszcz parafii, również wobec prawa. </w:t>
      </w:r>
    </w:p>
    <w:p w:rsidR="009C1DD2" w:rsidRPr="00133B33" w:rsidRDefault="00133B33" w:rsidP="0044178B">
      <w:pPr>
        <w:pStyle w:val="Bezodstpw"/>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 </w:t>
      </w:r>
      <w:r w:rsidR="009C1DD2" w:rsidRPr="00133B33">
        <w:rPr>
          <w:rFonts w:ascii="Times New Roman" w:hAnsi="Times New Roman" w:cs="Times New Roman"/>
          <w:sz w:val="24"/>
          <w:szCs w:val="24"/>
        </w:rPr>
        <w:t xml:space="preserve">każdej osobie zaangażowanej w parafii i mającej kontakt z dziećmi w obszarze związanym z wychowaniem, edukacją, wypoczynkiem, leczeniem, świadczeniem porad psychologicznych, rozwojem duchowym, uprawianiem sportu lub realizacją innych zainteresowań przez dzieci, lub z opieką nad dziećmi proboszcz uzyskuje dane z </w:t>
      </w:r>
      <w:r w:rsidR="009C1DD2" w:rsidRPr="00BE70C6">
        <w:rPr>
          <w:rFonts w:ascii="Times New Roman" w:hAnsi="Times New Roman" w:cs="Times New Roman"/>
          <w:i/>
          <w:iCs/>
          <w:sz w:val="24"/>
          <w:szCs w:val="24"/>
        </w:rPr>
        <w:t>Rejestru Sprawców Przestępstw na Tle Seksualnym</w:t>
      </w:r>
      <w:r w:rsidR="009C1DD2" w:rsidRPr="00133B33">
        <w:rPr>
          <w:rFonts w:ascii="Times New Roman" w:hAnsi="Times New Roman" w:cs="Times New Roman"/>
          <w:sz w:val="24"/>
          <w:szCs w:val="24"/>
        </w:rPr>
        <w:t xml:space="preserve"> (https://arch-bip.ms.gov.pl/pl/rejestry-i-ewidencje/rejestr-sprawcow-przestepstw-na-tle-seksualnym/). </w:t>
      </w:r>
    </w:p>
    <w:p w:rsidR="009C1DD2" w:rsidRPr="00133B33" w:rsidRDefault="009C1DD2" w:rsidP="0044178B">
      <w:pPr>
        <w:pStyle w:val="Bezodstpw"/>
        <w:numPr>
          <w:ilvl w:val="0"/>
          <w:numId w:val="2"/>
        </w:numPr>
        <w:spacing w:line="276" w:lineRule="auto"/>
        <w:jc w:val="both"/>
        <w:rPr>
          <w:rFonts w:ascii="Times New Roman" w:hAnsi="Times New Roman" w:cs="Times New Roman"/>
          <w:sz w:val="24"/>
          <w:szCs w:val="24"/>
        </w:rPr>
      </w:pPr>
      <w:r w:rsidRPr="00133B33">
        <w:rPr>
          <w:rFonts w:ascii="Times New Roman" w:hAnsi="Times New Roman" w:cs="Times New Roman"/>
          <w:sz w:val="24"/>
          <w:szCs w:val="24"/>
        </w:rPr>
        <w:t xml:space="preserve">Dodatkowo, przed nawiązaniem stosunku pracy lub przed dopuszczeniem osoby do działalności (np. </w:t>
      </w:r>
      <w:proofErr w:type="spellStart"/>
      <w:r w:rsidRPr="00133B33">
        <w:rPr>
          <w:rFonts w:ascii="Times New Roman" w:hAnsi="Times New Roman" w:cs="Times New Roman"/>
          <w:sz w:val="24"/>
          <w:szCs w:val="24"/>
        </w:rPr>
        <w:t>wolontariackiej</w:t>
      </w:r>
      <w:proofErr w:type="spellEnd"/>
      <w:r w:rsidRPr="00133B33">
        <w:rPr>
          <w:rFonts w:ascii="Times New Roman" w:hAnsi="Times New Roman" w:cs="Times New Roman"/>
          <w:sz w:val="24"/>
          <w:szCs w:val="24"/>
        </w:rPr>
        <w:t xml:space="preserve">) związanej z wychowaniem, edukacją, wypoczynkiem, świadczeniem porad psychologicznych, rozwojem duchowym, uprawianiem sportu lub realizacją innych zainteresowań przez dzieci, lub z opieką nad nimi proboszcz ma obowiązek uzyskania od tej osoby informacji z </w:t>
      </w:r>
      <w:r w:rsidRPr="00BE70C6">
        <w:rPr>
          <w:rFonts w:ascii="Times New Roman" w:hAnsi="Times New Roman" w:cs="Times New Roman"/>
          <w:i/>
          <w:iCs/>
          <w:sz w:val="24"/>
          <w:szCs w:val="24"/>
        </w:rPr>
        <w:t>Krajowego Rejestru Karnego</w:t>
      </w:r>
      <w:r w:rsidRPr="00133B33">
        <w:rPr>
          <w:rFonts w:ascii="Times New Roman" w:hAnsi="Times New Roman" w:cs="Times New Roman"/>
          <w:sz w:val="24"/>
          <w:szCs w:val="24"/>
        </w:rPr>
        <w:t xml:space="preserve"> w zakresie przestępstw określonych w rozdz. XIX k.k. (przestępstwa przeciwko życiu i zdrowiu) i XXV k.k. (przestępstwa przeciwko wolności seksualnej i obyczajowości) oraz w zakresie art. 189a k.k. (handel ludźmi), art. 207 k.k. (znęcanie się nad osobą najbliższą lub pozostającą w stosunku zależności) oraz przestępstw z ustawy o przeciwdziałaniu narkomanii. </w:t>
      </w:r>
    </w:p>
    <w:p w:rsidR="009C1DD2" w:rsidRPr="00133B33" w:rsidRDefault="009C1DD2" w:rsidP="0044178B">
      <w:pPr>
        <w:pStyle w:val="Bezodstpw"/>
        <w:numPr>
          <w:ilvl w:val="0"/>
          <w:numId w:val="2"/>
        </w:numPr>
        <w:spacing w:line="276" w:lineRule="auto"/>
        <w:jc w:val="both"/>
        <w:rPr>
          <w:rFonts w:ascii="Times New Roman" w:hAnsi="Times New Roman" w:cs="Times New Roman"/>
          <w:sz w:val="24"/>
          <w:szCs w:val="24"/>
        </w:rPr>
      </w:pPr>
      <w:r w:rsidRPr="00133B33">
        <w:rPr>
          <w:rFonts w:ascii="Times New Roman" w:hAnsi="Times New Roman" w:cs="Times New Roman"/>
          <w:sz w:val="24"/>
          <w:szCs w:val="24"/>
        </w:rPr>
        <w:t xml:space="preserve">Jeśli parafia zatrudnia firmy z zewnątrz lub udostępnia pomieszczenia podmiotom zewnętrznym, a ich działalność nie obejmuje kontaktu z dziećmi jw., należy po pierwsze: zadbać o to, aby dzieci faktycznie nie przebywały same w obecności osób z zewnątrz, po drugie wskazane jest, aby osoby te lub zarządcę podmiotu zewnętrznego zapoznać z standardami ochrony dzieci i przyjąć od nich oświadczenie </w:t>
      </w:r>
      <w:r w:rsidRPr="002B2507">
        <w:rPr>
          <w:rFonts w:ascii="Times New Roman" w:hAnsi="Times New Roman" w:cs="Times New Roman"/>
          <w:b/>
          <w:bCs/>
          <w:sz w:val="24"/>
          <w:szCs w:val="24"/>
        </w:rPr>
        <w:t>Załącznik 2</w:t>
      </w:r>
      <w:r w:rsidRPr="00133B33">
        <w:rPr>
          <w:rFonts w:ascii="Times New Roman" w:hAnsi="Times New Roman" w:cs="Times New Roman"/>
          <w:sz w:val="24"/>
          <w:szCs w:val="24"/>
        </w:rPr>
        <w:t xml:space="preserve">. </w:t>
      </w:r>
    </w:p>
    <w:p w:rsidR="00E75CAA" w:rsidRPr="00133B33" w:rsidRDefault="009C1DD2" w:rsidP="0044178B">
      <w:pPr>
        <w:pStyle w:val="Bezodstpw"/>
        <w:numPr>
          <w:ilvl w:val="0"/>
          <w:numId w:val="2"/>
        </w:numPr>
        <w:spacing w:line="276" w:lineRule="auto"/>
        <w:jc w:val="both"/>
        <w:rPr>
          <w:rFonts w:ascii="Times New Roman" w:hAnsi="Times New Roman" w:cs="Times New Roman"/>
          <w:sz w:val="24"/>
          <w:szCs w:val="24"/>
        </w:rPr>
      </w:pPr>
      <w:r w:rsidRPr="00133B33">
        <w:rPr>
          <w:rFonts w:ascii="Times New Roman" w:hAnsi="Times New Roman" w:cs="Times New Roman"/>
          <w:sz w:val="24"/>
          <w:szCs w:val="24"/>
        </w:rPr>
        <w:t xml:space="preserve">Proboszcz parafii powołuje </w:t>
      </w:r>
      <w:r w:rsidRPr="00BE70C6">
        <w:rPr>
          <w:rFonts w:ascii="Times New Roman" w:hAnsi="Times New Roman" w:cs="Times New Roman"/>
          <w:b/>
          <w:bCs/>
          <w:sz w:val="24"/>
          <w:szCs w:val="24"/>
        </w:rPr>
        <w:t>Zespół ds. Prewencji</w:t>
      </w:r>
      <w:r w:rsidRPr="00133B33">
        <w:rPr>
          <w:rFonts w:ascii="Times New Roman" w:hAnsi="Times New Roman" w:cs="Times New Roman"/>
          <w:sz w:val="24"/>
          <w:szCs w:val="24"/>
        </w:rPr>
        <w:t>. W jego skład wchodzą: osoba odpowiedzialna za standardy ochrony dzieci, osoba zaufana oraz osoba odpowiedzialna za interwencję.</w:t>
      </w:r>
    </w:p>
    <w:p w:rsidR="009C1DD2" w:rsidRPr="00133B33" w:rsidRDefault="009C1DD2" w:rsidP="0044178B">
      <w:pPr>
        <w:pStyle w:val="Bezodstpw"/>
        <w:numPr>
          <w:ilvl w:val="0"/>
          <w:numId w:val="2"/>
        </w:numPr>
        <w:spacing w:line="276" w:lineRule="auto"/>
        <w:jc w:val="both"/>
        <w:rPr>
          <w:rFonts w:ascii="Times New Roman" w:hAnsi="Times New Roman" w:cs="Times New Roman"/>
          <w:sz w:val="24"/>
          <w:szCs w:val="24"/>
        </w:rPr>
      </w:pPr>
      <w:r w:rsidRPr="00BE70C6">
        <w:rPr>
          <w:rFonts w:ascii="Times New Roman" w:hAnsi="Times New Roman" w:cs="Times New Roman"/>
          <w:b/>
          <w:bCs/>
          <w:sz w:val="24"/>
          <w:szCs w:val="24"/>
        </w:rPr>
        <w:t>Osoba odpowiedzialna za standardy</w:t>
      </w:r>
      <w:r w:rsidRPr="00133B33">
        <w:rPr>
          <w:rFonts w:ascii="Times New Roman" w:hAnsi="Times New Roman" w:cs="Times New Roman"/>
          <w:sz w:val="24"/>
          <w:szCs w:val="24"/>
        </w:rPr>
        <w:t xml:space="preserve"> troszczy się o to, aby standardy były w parafii znane, wdrażane i przestrzegane. Każda odrębna grupa parafialna, np. ministranci, może wyznaczyć własną taką osobę. </w:t>
      </w:r>
    </w:p>
    <w:p w:rsidR="009C1DD2" w:rsidRPr="00133B33" w:rsidRDefault="009C1DD2" w:rsidP="0044178B">
      <w:pPr>
        <w:pStyle w:val="Bezodstpw"/>
        <w:numPr>
          <w:ilvl w:val="0"/>
          <w:numId w:val="2"/>
        </w:numPr>
        <w:spacing w:line="276" w:lineRule="auto"/>
        <w:jc w:val="both"/>
        <w:rPr>
          <w:rFonts w:ascii="Times New Roman" w:hAnsi="Times New Roman" w:cs="Times New Roman"/>
          <w:sz w:val="24"/>
          <w:szCs w:val="24"/>
        </w:rPr>
      </w:pPr>
      <w:r w:rsidRPr="00BE70C6">
        <w:rPr>
          <w:rFonts w:ascii="Times New Roman" w:hAnsi="Times New Roman" w:cs="Times New Roman"/>
          <w:b/>
          <w:bCs/>
          <w:sz w:val="24"/>
          <w:szCs w:val="24"/>
        </w:rPr>
        <w:t>Osoba zaufana</w:t>
      </w:r>
      <w:r w:rsidRPr="00133B33">
        <w:rPr>
          <w:rFonts w:ascii="Times New Roman" w:hAnsi="Times New Roman" w:cs="Times New Roman"/>
          <w:sz w:val="24"/>
          <w:szCs w:val="24"/>
        </w:rPr>
        <w:t xml:space="preserve"> powołana jest do przyjmowania zgłoszeń w przypadku naruszenia standardów lub zaistnienia incydentów przemocy. Musi to być osoba faktycznie </w:t>
      </w:r>
      <w:r w:rsidRPr="00133B33">
        <w:rPr>
          <w:rFonts w:ascii="Times New Roman" w:hAnsi="Times New Roman" w:cs="Times New Roman"/>
          <w:sz w:val="24"/>
          <w:szCs w:val="24"/>
        </w:rPr>
        <w:lastRenderedPageBreak/>
        <w:t>budząca zaufanie, odpowiednio przygotowana oraz posiadająca tzw. kompetencje miękkie, predysponujące ją do kontaktu z osobami skrzywdzonymi. Nie może ona na własną rękę podejmować działań służących wyjaśnieniu podejrzeń i zarzutów lub weryfikacji zgłaszanych faktów. Współpracuje ściśle z osobą odpowiedzialną za interwencję. Osoby te zobowiązane są do zachowania poufności (</w:t>
      </w:r>
      <w:r w:rsidRPr="002B2507">
        <w:rPr>
          <w:rFonts w:ascii="Times New Roman" w:hAnsi="Times New Roman" w:cs="Times New Roman"/>
          <w:b/>
          <w:bCs/>
          <w:sz w:val="24"/>
          <w:szCs w:val="24"/>
        </w:rPr>
        <w:t>Załącznik 4</w:t>
      </w:r>
      <w:r w:rsidRPr="00133B33">
        <w:rPr>
          <w:rFonts w:ascii="Times New Roman" w:hAnsi="Times New Roman" w:cs="Times New Roman"/>
          <w:sz w:val="24"/>
          <w:szCs w:val="24"/>
        </w:rPr>
        <w:t xml:space="preserve">). </w:t>
      </w:r>
    </w:p>
    <w:p w:rsidR="009C1DD2" w:rsidRPr="00133B33" w:rsidRDefault="009C1DD2" w:rsidP="0044178B">
      <w:pPr>
        <w:pStyle w:val="Bezodstpw"/>
        <w:numPr>
          <w:ilvl w:val="0"/>
          <w:numId w:val="2"/>
        </w:numPr>
        <w:spacing w:line="276" w:lineRule="auto"/>
        <w:jc w:val="both"/>
        <w:rPr>
          <w:rFonts w:ascii="Times New Roman" w:hAnsi="Times New Roman" w:cs="Times New Roman"/>
          <w:sz w:val="24"/>
          <w:szCs w:val="24"/>
        </w:rPr>
      </w:pPr>
      <w:r w:rsidRPr="00133B33">
        <w:rPr>
          <w:rFonts w:ascii="Times New Roman" w:hAnsi="Times New Roman" w:cs="Times New Roman"/>
          <w:sz w:val="24"/>
          <w:szCs w:val="24"/>
        </w:rPr>
        <w:t xml:space="preserve">Z zasady </w:t>
      </w:r>
      <w:r w:rsidRPr="00BE70C6">
        <w:rPr>
          <w:rFonts w:ascii="Times New Roman" w:hAnsi="Times New Roman" w:cs="Times New Roman"/>
          <w:b/>
          <w:bCs/>
          <w:sz w:val="24"/>
          <w:szCs w:val="24"/>
        </w:rPr>
        <w:t>osobą odpowiedzialną za interwencję</w:t>
      </w:r>
      <w:r w:rsidRPr="00133B33">
        <w:rPr>
          <w:rFonts w:ascii="Times New Roman" w:hAnsi="Times New Roman" w:cs="Times New Roman"/>
          <w:sz w:val="24"/>
          <w:szCs w:val="24"/>
        </w:rPr>
        <w:t xml:space="preserve"> w przypadku podejrzenia lub zaistnienia przemocy jest zarządca placówki, czyli w tym wypadku proboszcz parafii, może on jednak delegować do tego zadania kompetentną osobę. </w:t>
      </w:r>
    </w:p>
    <w:p w:rsidR="009C1DD2" w:rsidRPr="00133B33" w:rsidRDefault="009C1DD2" w:rsidP="0044178B">
      <w:pPr>
        <w:pStyle w:val="Bezodstpw"/>
        <w:numPr>
          <w:ilvl w:val="0"/>
          <w:numId w:val="2"/>
        </w:numPr>
        <w:spacing w:line="276" w:lineRule="auto"/>
        <w:jc w:val="both"/>
        <w:rPr>
          <w:rFonts w:ascii="Times New Roman" w:hAnsi="Times New Roman" w:cs="Times New Roman"/>
          <w:sz w:val="24"/>
          <w:szCs w:val="24"/>
        </w:rPr>
      </w:pPr>
      <w:r w:rsidRPr="00133B33">
        <w:rPr>
          <w:rFonts w:ascii="Times New Roman" w:hAnsi="Times New Roman" w:cs="Times New Roman"/>
          <w:sz w:val="24"/>
          <w:szCs w:val="24"/>
        </w:rPr>
        <w:t xml:space="preserve">Osoby powyższe tworzą </w:t>
      </w:r>
      <w:r w:rsidRPr="00342A7A">
        <w:rPr>
          <w:rFonts w:ascii="Times New Roman" w:hAnsi="Times New Roman" w:cs="Times New Roman"/>
          <w:b/>
          <w:bCs/>
          <w:sz w:val="24"/>
          <w:szCs w:val="24"/>
        </w:rPr>
        <w:t>Zespół ds. Prewencji</w:t>
      </w:r>
      <w:r w:rsidRPr="00133B33">
        <w:rPr>
          <w:rFonts w:ascii="Times New Roman" w:hAnsi="Times New Roman" w:cs="Times New Roman"/>
          <w:sz w:val="24"/>
          <w:szCs w:val="24"/>
        </w:rPr>
        <w:t xml:space="preserve"> i ściśle z sobą współpracują. Wskazane jest, aby były to świeckie osoby cieszące się zaufaniem, odpowiednio przeszkolone i kompetentne (patrz: </w:t>
      </w:r>
      <w:r w:rsidRPr="002B2507">
        <w:rPr>
          <w:rFonts w:ascii="Times New Roman" w:hAnsi="Times New Roman" w:cs="Times New Roman"/>
          <w:b/>
          <w:bCs/>
          <w:sz w:val="24"/>
          <w:szCs w:val="24"/>
        </w:rPr>
        <w:t>Standard 8</w:t>
      </w:r>
      <w:r w:rsidRPr="00133B33">
        <w:rPr>
          <w:rFonts w:ascii="Times New Roman" w:hAnsi="Times New Roman" w:cs="Times New Roman"/>
          <w:sz w:val="24"/>
          <w:szCs w:val="24"/>
        </w:rPr>
        <w:t xml:space="preserve">), które będą wiedziały, jakie działania w danej sytuacji są stosowne i konieczne. Nie mogą to być osoby uwikłane w lojalność środowiskową lub w konflikcie interesów. </w:t>
      </w:r>
    </w:p>
    <w:p w:rsidR="009C1DD2" w:rsidRPr="00133B33" w:rsidRDefault="009C1DD2" w:rsidP="0044178B">
      <w:pPr>
        <w:pStyle w:val="Bezodstpw"/>
        <w:numPr>
          <w:ilvl w:val="0"/>
          <w:numId w:val="2"/>
        </w:numPr>
        <w:spacing w:line="276" w:lineRule="auto"/>
        <w:jc w:val="both"/>
        <w:rPr>
          <w:rFonts w:ascii="Times New Roman" w:hAnsi="Times New Roman" w:cs="Times New Roman"/>
          <w:sz w:val="24"/>
          <w:szCs w:val="24"/>
        </w:rPr>
      </w:pPr>
      <w:r w:rsidRPr="00133B33">
        <w:rPr>
          <w:rFonts w:ascii="Times New Roman" w:hAnsi="Times New Roman" w:cs="Times New Roman"/>
          <w:sz w:val="24"/>
          <w:szCs w:val="24"/>
        </w:rPr>
        <w:t>Zespół ten współpracuje również z osobami odpowiedzialnymi w diecezji</w:t>
      </w:r>
      <w:r w:rsidR="00F04970">
        <w:rPr>
          <w:rFonts w:ascii="Times New Roman" w:hAnsi="Times New Roman" w:cs="Times New Roman"/>
          <w:sz w:val="24"/>
          <w:szCs w:val="24"/>
        </w:rPr>
        <w:t xml:space="preserve"> lub </w:t>
      </w:r>
      <w:r w:rsidRPr="00133B33">
        <w:rPr>
          <w:rFonts w:ascii="Times New Roman" w:hAnsi="Times New Roman" w:cs="Times New Roman"/>
          <w:sz w:val="24"/>
          <w:szCs w:val="24"/>
        </w:rPr>
        <w:t xml:space="preserve">zgromadzeniu za prewencję oraz z delegatką/delegatem ds. ochrony dzieci i młodzieży. </w:t>
      </w:r>
    </w:p>
    <w:p w:rsidR="009C1DD2" w:rsidRPr="00133B33" w:rsidRDefault="009C1DD2" w:rsidP="0044178B">
      <w:pPr>
        <w:pStyle w:val="Bezodstpw"/>
        <w:numPr>
          <w:ilvl w:val="0"/>
          <w:numId w:val="2"/>
        </w:numPr>
        <w:spacing w:line="276" w:lineRule="auto"/>
        <w:jc w:val="both"/>
        <w:rPr>
          <w:rFonts w:ascii="Times New Roman" w:hAnsi="Times New Roman" w:cs="Times New Roman"/>
          <w:sz w:val="24"/>
          <w:szCs w:val="24"/>
        </w:rPr>
      </w:pPr>
      <w:r w:rsidRPr="00133B33">
        <w:rPr>
          <w:rFonts w:ascii="Times New Roman" w:hAnsi="Times New Roman" w:cs="Times New Roman"/>
          <w:sz w:val="24"/>
          <w:szCs w:val="24"/>
        </w:rPr>
        <w:t>Wszelka działalność dotycząca ochrony oraz interwencji i pomocy musi być dokumentowana. Wpisów w rejestrze zdarzeń dokonują osoby bezpośrednio zaangażowane w daną aktywność (zazwyczaj osoba zaufana oraz/lub osoba odpowiedzialna za interwencję), ale za bezpieczne przechowywanie notatek odpowiedzialny jest proboszcz. Rejestr (</w:t>
      </w:r>
      <w:r w:rsidRPr="002B2507">
        <w:rPr>
          <w:rFonts w:ascii="Times New Roman" w:hAnsi="Times New Roman" w:cs="Times New Roman"/>
          <w:b/>
          <w:bCs/>
          <w:sz w:val="24"/>
          <w:szCs w:val="24"/>
        </w:rPr>
        <w:t>Załącznik nr 3</w:t>
      </w:r>
      <w:r w:rsidRPr="00133B33">
        <w:rPr>
          <w:rFonts w:ascii="Times New Roman" w:hAnsi="Times New Roman" w:cs="Times New Roman"/>
          <w:sz w:val="24"/>
          <w:szCs w:val="24"/>
        </w:rPr>
        <w:t xml:space="preserve">) prowadzi się zgodnie z zasadami ochrony danych wrażliwych. Notatką taką posługujemy się w działaniach interwencyjnych (np. przy zgłoszeniu do prokuratury). </w:t>
      </w:r>
    </w:p>
    <w:p w:rsidR="002B2507" w:rsidRDefault="002B2507" w:rsidP="00D879EF">
      <w:pPr>
        <w:pStyle w:val="Pa11"/>
        <w:spacing w:line="276" w:lineRule="auto"/>
        <w:ind w:left="280" w:hanging="280"/>
        <w:jc w:val="both"/>
        <w:rPr>
          <w:rFonts w:ascii="Times New Roman" w:hAnsi="Times New Roman" w:cs="Times New Roman"/>
          <w:color w:val="000000"/>
        </w:rPr>
      </w:pPr>
    </w:p>
    <w:p w:rsidR="009C1DD2" w:rsidRPr="002B2507" w:rsidRDefault="009C1DD2" w:rsidP="00D879EF">
      <w:pPr>
        <w:pStyle w:val="Nagwek2"/>
        <w:spacing w:line="276" w:lineRule="auto"/>
        <w:jc w:val="both"/>
        <w:rPr>
          <w:rFonts w:ascii="Times New Roman" w:hAnsi="Times New Roman" w:cs="Times New Roman"/>
          <w:b/>
          <w:bCs/>
          <w:color w:val="auto"/>
          <w:sz w:val="28"/>
          <w:szCs w:val="28"/>
        </w:rPr>
      </w:pPr>
      <w:r w:rsidRPr="002B2507">
        <w:rPr>
          <w:rFonts w:ascii="Times New Roman" w:hAnsi="Times New Roman" w:cs="Times New Roman"/>
          <w:b/>
          <w:bCs/>
          <w:color w:val="auto"/>
          <w:sz w:val="28"/>
          <w:szCs w:val="28"/>
        </w:rPr>
        <w:t>2. Obowiązki duszpasterzy dzieci</w:t>
      </w:r>
    </w:p>
    <w:p w:rsidR="002B2507" w:rsidRDefault="002B2507" w:rsidP="00D879EF">
      <w:pPr>
        <w:pStyle w:val="Pa0"/>
        <w:spacing w:line="276" w:lineRule="auto"/>
        <w:jc w:val="both"/>
        <w:rPr>
          <w:rFonts w:ascii="Times New Roman" w:hAnsi="Times New Roman" w:cs="Times New Roman"/>
          <w:color w:val="000000"/>
        </w:rPr>
      </w:pPr>
    </w:p>
    <w:p w:rsidR="009C1DD2" w:rsidRPr="002B2507" w:rsidRDefault="009C1DD2" w:rsidP="00D879EF">
      <w:pPr>
        <w:pStyle w:val="Bezodstpw"/>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Duszpasterze dzieci powinni: </w:t>
      </w:r>
    </w:p>
    <w:p w:rsidR="009C1DD2" w:rsidRPr="002B2507" w:rsidRDefault="009C1DD2" w:rsidP="0044178B">
      <w:pPr>
        <w:pStyle w:val="Bezodstpw"/>
        <w:numPr>
          <w:ilvl w:val="0"/>
          <w:numId w:val="3"/>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czuwać nad własną dojrzałością emocjonalną, psychiczną, duchową; </w:t>
      </w:r>
    </w:p>
    <w:p w:rsidR="002B2507" w:rsidRDefault="009C1DD2" w:rsidP="0044178B">
      <w:pPr>
        <w:pStyle w:val="Bezodstpw"/>
        <w:numPr>
          <w:ilvl w:val="0"/>
          <w:numId w:val="3"/>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starać się o dobór żywo wierzących, rzetelnych, zweryfikowanych i odpowiednio przeszkolonych osób do pełnienia funkcji animatorów, wychowawców itd.; </w:t>
      </w:r>
    </w:p>
    <w:p w:rsidR="002B2507" w:rsidRDefault="009C1DD2" w:rsidP="0044178B">
      <w:pPr>
        <w:pStyle w:val="Bezodstpw"/>
        <w:numPr>
          <w:ilvl w:val="0"/>
          <w:numId w:val="3"/>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wspierać dzieci w ich rozwoju ku dojrzałości; </w:t>
      </w:r>
    </w:p>
    <w:p w:rsidR="002B2507" w:rsidRDefault="009C1DD2" w:rsidP="0044178B">
      <w:pPr>
        <w:pStyle w:val="Bezodstpw"/>
        <w:numPr>
          <w:ilvl w:val="0"/>
          <w:numId w:val="3"/>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dbać o respektowanie zasad kultury (wobec dzieci i między nimi); </w:t>
      </w:r>
    </w:p>
    <w:p w:rsidR="002B2507" w:rsidRDefault="009C1DD2" w:rsidP="0044178B">
      <w:pPr>
        <w:pStyle w:val="Bezodstpw"/>
        <w:numPr>
          <w:ilvl w:val="0"/>
          <w:numId w:val="3"/>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czuwać nad równym traktowaniem wszystkich dzieci, z uwzględnieniem ich szczególnych potrzeb i osobistych uwarunkowań; </w:t>
      </w:r>
    </w:p>
    <w:p w:rsidR="002B2507" w:rsidRDefault="009C1DD2" w:rsidP="0044178B">
      <w:pPr>
        <w:pStyle w:val="Bezodstpw"/>
        <w:numPr>
          <w:ilvl w:val="0"/>
          <w:numId w:val="3"/>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dbać o przestrzeganie prawa do nienaruszalności cielesnej i prywatności; </w:t>
      </w:r>
    </w:p>
    <w:p w:rsidR="002B2507" w:rsidRDefault="009C1DD2" w:rsidP="0044178B">
      <w:pPr>
        <w:pStyle w:val="Bezodstpw"/>
        <w:numPr>
          <w:ilvl w:val="0"/>
          <w:numId w:val="3"/>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organizować działania duszpasterskie w miejscach bezpiecznych; </w:t>
      </w:r>
    </w:p>
    <w:p w:rsidR="002B2507" w:rsidRDefault="009C1DD2" w:rsidP="0044178B">
      <w:pPr>
        <w:pStyle w:val="Bezodstpw"/>
        <w:numPr>
          <w:ilvl w:val="0"/>
          <w:numId w:val="3"/>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utrzymywać możliwie żywy i transparentny kontakt z rodzicami dzieci; </w:t>
      </w:r>
    </w:p>
    <w:p w:rsidR="009C1DD2" w:rsidRDefault="009C1DD2" w:rsidP="0044178B">
      <w:pPr>
        <w:pStyle w:val="Bezodstpw"/>
        <w:numPr>
          <w:ilvl w:val="0"/>
          <w:numId w:val="3"/>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dbać o przestrzeganie zasad prywatności i ochrony wizerunku oraz danych osobowych dzieci (</w:t>
      </w:r>
      <w:r w:rsidRPr="002B2507">
        <w:rPr>
          <w:rFonts w:ascii="Times New Roman" w:hAnsi="Times New Roman" w:cs="Times New Roman"/>
          <w:b/>
          <w:bCs/>
          <w:sz w:val="24"/>
          <w:szCs w:val="24"/>
        </w:rPr>
        <w:t>Załącznik 5</w:t>
      </w:r>
      <w:r w:rsidRPr="002B2507">
        <w:rPr>
          <w:rFonts w:ascii="Times New Roman" w:hAnsi="Times New Roman" w:cs="Times New Roman"/>
          <w:sz w:val="24"/>
          <w:szCs w:val="24"/>
        </w:rPr>
        <w:t>).</w:t>
      </w:r>
    </w:p>
    <w:p w:rsidR="002B2507" w:rsidRDefault="002B2507" w:rsidP="00E01C3E">
      <w:pPr>
        <w:pStyle w:val="Bezodstpw"/>
        <w:spacing w:line="276" w:lineRule="auto"/>
        <w:rPr>
          <w:rFonts w:ascii="Times New Roman" w:hAnsi="Times New Roman" w:cs="Times New Roman"/>
          <w:sz w:val="24"/>
          <w:szCs w:val="24"/>
        </w:rPr>
        <w:sectPr w:rsidR="002B2507" w:rsidSect="00470785">
          <w:pgSz w:w="11906" w:h="16838"/>
          <w:pgMar w:top="1417" w:right="1417" w:bottom="1417" w:left="1417" w:header="708" w:footer="708" w:gutter="0"/>
          <w:cols w:space="708"/>
          <w:docGrid w:linePitch="360"/>
        </w:sectPr>
      </w:pPr>
    </w:p>
    <w:p w:rsidR="009C1DD2" w:rsidRPr="002B2507" w:rsidRDefault="002B2507" w:rsidP="00D151E4">
      <w:pPr>
        <w:pStyle w:val="Nagwek1"/>
        <w:spacing w:line="276" w:lineRule="auto"/>
        <w:jc w:val="center"/>
        <w:rPr>
          <w:rFonts w:ascii="Times New Roman" w:hAnsi="Times New Roman" w:cs="Times New Roman"/>
          <w:b/>
          <w:bCs/>
          <w:smallCaps/>
          <w:color w:val="auto"/>
        </w:rPr>
      </w:pPr>
      <w:r w:rsidRPr="002B2507">
        <w:rPr>
          <w:rFonts w:ascii="Times New Roman" w:hAnsi="Times New Roman" w:cs="Times New Roman"/>
          <w:b/>
          <w:bCs/>
          <w:smallCaps/>
          <w:color w:val="auto"/>
        </w:rPr>
        <w:lastRenderedPageBreak/>
        <w:t>Standard 3</w:t>
      </w:r>
      <w:r w:rsidR="00D151E4">
        <w:rPr>
          <w:rFonts w:ascii="Times New Roman" w:hAnsi="Times New Roman" w:cs="Times New Roman"/>
          <w:b/>
          <w:bCs/>
          <w:smallCaps/>
          <w:color w:val="auto"/>
        </w:rPr>
        <w:t>:</w:t>
      </w:r>
      <w:r w:rsidR="00D151E4">
        <w:rPr>
          <w:rFonts w:ascii="Times New Roman" w:hAnsi="Times New Roman" w:cs="Times New Roman"/>
          <w:b/>
          <w:bCs/>
          <w:smallCaps/>
          <w:color w:val="auto"/>
        </w:rPr>
        <w:br/>
      </w:r>
      <w:r w:rsidRPr="002B2507">
        <w:rPr>
          <w:rFonts w:ascii="Times New Roman" w:hAnsi="Times New Roman" w:cs="Times New Roman"/>
          <w:b/>
          <w:bCs/>
          <w:smallCaps/>
          <w:color w:val="auto"/>
        </w:rPr>
        <w:t>Sposób reagowania na oskarżenia lub niewłaściwe zachowania</w:t>
      </w:r>
    </w:p>
    <w:p w:rsidR="00E75CAA" w:rsidRPr="00F402C0" w:rsidRDefault="00E75CAA" w:rsidP="00E01C3E">
      <w:pPr>
        <w:pStyle w:val="Default"/>
        <w:spacing w:line="276" w:lineRule="auto"/>
        <w:rPr>
          <w:rFonts w:ascii="Times New Roman" w:hAnsi="Times New Roman" w:cs="Times New Roman"/>
        </w:rPr>
      </w:pPr>
    </w:p>
    <w:p w:rsidR="002B2507" w:rsidRDefault="009C1DD2" w:rsidP="0044178B">
      <w:pPr>
        <w:pStyle w:val="Bezodstpw"/>
        <w:numPr>
          <w:ilvl w:val="0"/>
          <w:numId w:val="4"/>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W przypadkach przemocy fizycznej bądź seksualnej, gdy sprawcą jest osoba dorosła lub dziecko, należy zgłosić ten fakt zgodnie z prawem do organów ścigania lub/oraz do delegata właściwej instytucji kościelnej. </w:t>
      </w:r>
    </w:p>
    <w:p w:rsidR="002B2507" w:rsidRDefault="009C1DD2" w:rsidP="0044178B">
      <w:pPr>
        <w:pStyle w:val="Bezodstpw"/>
        <w:numPr>
          <w:ilvl w:val="0"/>
          <w:numId w:val="4"/>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Gdy sprawa dotyczy niewłaściwego zachowania osób świeckich zatrudnionych w parafii bądź wolontariuszy, sprawę należy zbadać i podjąć adekwatne kroki w zależności od tego, czego dotyczyło to zachowanie. Każdorazowo należy podjąć z tą osobą rozmowę i jeśli zajdzie taka potrzeba, to okresowo lub stale wycofać ją z pracy duszpasterskiej. </w:t>
      </w:r>
    </w:p>
    <w:p w:rsidR="002B2507" w:rsidRDefault="009C1DD2" w:rsidP="0044178B">
      <w:pPr>
        <w:pStyle w:val="Bezodstpw"/>
        <w:numPr>
          <w:ilvl w:val="0"/>
          <w:numId w:val="4"/>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Jeśli niewłaściwe zachowanie dotyczy dziecka, należy o tym zawiadomić jego rodziców i wraz z nimi podjąć odpowiednie działania. </w:t>
      </w:r>
    </w:p>
    <w:p w:rsidR="002B2507" w:rsidRDefault="009C1DD2" w:rsidP="0044178B">
      <w:pPr>
        <w:pStyle w:val="Bezodstpw"/>
        <w:numPr>
          <w:ilvl w:val="0"/>
          <w:numId w:val="4"/>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Jeśli sprawa dotyczy niewłaściwych zachowań dzieci wobec siebie nawzajem, należy niezwłocznie zawiadomić rodziców dzieci i wraz z nimi podjąć odpowiednie działania. </w:t>
      </w:r>
    </w:p>
    <w:p w:rsidR="002B2507" w:rsidRDefault="009C1DD2" w:rsidP="0044178B">
      <w:pPr>
        <w:pStyle w:val="Bezodstpw"/>
        <w:numPr>
          <w:ilvl w:val="0"/>
          <w:numId w:val="4"/>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Osoba odpowiedzialna za przyjmowanie zgłoszeń współpracuje z proboszczem i delegatem diecezjalnym i/lub zakonnym. </w:t>
      </w:r>
    </w:p>
    <w:p w:rsidR="002B2507" w:rsidRDefault="009C1DD2" w:rsidP="0044178B">
      <w:pPr>
        <w:pStyle w:val="Bezodstpw"/>
        <w:numPr>
          <w:ilvl w:val="0"/>
          <w:numId w:val="4"/>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Każda informacja o niewłaściwym zachowaniu powinna być traktowana poważnie, gdyż jest działaniem prewencyjnym. </w:t>
      </w:r>
    </w:p>
    <w:p w:rsidR="009C1DD2" w:rsidRDefault="009C1DD2" w:rsidP="0044178B">
      <w:pPr>
        <w:pStyle w:val="Bezodstpw"/>
        <w:numPr>
          <w:ilvl w:val="0"/>
          <w:numId w:val="4"/>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Jeśli jakakolwiek osoba dorosła zaangażowana w pracę duszpasterską w parafii dowie się od dziecka, że doświadcza ono przemocy, automatycznie ma obowiązek zastosowania się do art. 304 k.p.k. mówiącego o tym, że każdy, kto dowie się o popełnieniu przestępstwa ściganego z urzędu, ma społeczny obowiązek zawiadomić o tym prokuratora lub policję.</w:t>
      </w:r>
    </w:p>
    <w:p w:rsidR="002B2507" w:rsidRDefault="002B2507" w:rsidP="00E01C3E">
      <w:pPr>
        <w:pStyle w:val="Bezodstpw"/>
        <w:spacing w:line="276" w:lineRule="auto"/>
        <w:ind w:left="360"/>
        <w:rPr>
          <w:rFonts w:ascii="Times New Roman" w:hAnsi="Times New Roman" w:cs="Times New Roman"/>
          <w:sz w:val="24"/>
          <w:szCs w:val="24"/>
        </w:rPr>
        <w:sectPr w:rsidR="002B2507" w:rsidSect="00470785">
          <w:pgSz w:w="11906" w:h="16838"/>
          <w:pgMar w:top="1417" w:right="1417" w:bottom="1417" w:left="1417" w:header="708" w:footer="708" w:gutter="0"/>
          <w:cols w:space="708"/>
          <w:docGrid w:linePitch="360"/>
        </w:sectPr>
      </w:pPr>
    </w:p>
    <w:p w:rsidR="009C1DD2" w:rsidRPr="002B2507" w:rsidRDefault="002B2507" w:rsidP="00D151E4">
      <w:pPr>
        <w:pStyle w:val="Nagwek1"/>
        <w:spacing w:line="276" w:lineRule="auto"/>
        <w:jc w:val="center"/>
        <w:rPr>
          <w:rFonts w:ascii="Times New Roman" w:hAnsi="Times New Roman" w:cs="Times New Roman"/>
          <w:b/>
          <w:bCs/>
          <w:smallCaps/>
          <w:color w:val="auto"/>
        </w:rPr>
      </w:pPr>
      <w:r w:rsidRPr="002B2507">
        <w:rPr>
          <w:rFonts w:ascii="Times New Roman" w:hAnsi="Times New Roman" w:cs="Times New Roman"/>
          <w:b/>
          <w:bCs/>
          <w:smallCaps/>
          <w:color w:val="auto"/>
        </w:rPr>
        <w:lastRenderedPageBreak/>
        <w:t>Standard 4</w:t>
      </w:r>
      <w:r w:rsidR="00D151E4">
        <w:rPr>
          <w:rFonts w:ascii="Times New Roman" w:hAnsi="Times New Roman" w:cs="Times New Roman"/>
          <w:b/>
          <w:bCs/>
          <w:smallCaps/>
          <w:color w:val="auto"/>
        </w:rPr>
        <w:t xml:space="preserve">: </w:t>
      </w:r>
      <w:r w:rsidR="00D151E4">
        <w:rPr>
          <w:rFonts w:ascii="Times New Roman" w:hAnsi="Times New Roman" w:cs="Times New Roman"/>
          <w:b/>
          <w:bCs/>
          <w:smallCaps/>
          <w:color w:val="auto"/>
        </w:rPr>
        <w:br/>
      </w:r>
      <w:r w:rsidRPr="002B2507">
        <w:rPr>
          <w:rFonts w:ascii="Times New Roman" w:hAnsi="Times New Roman" w:cs="Times New Roman"/>
          <w:b/>
          <w:bCs/>
          <w:smallCaps/>
          <w:color w:val="auto"/>
        </w:rPr>
        <w:t>Zapewnienie opieki i wsparcia osobom skrzywdzonym</w:t>
      </w:r>
    </w:p>
    <w:p w:rsidR="00E75CAA" w:rsidRPr="00F402C0" w:rsidRDefault="00E75CAA" w:rsidP="00E01C3E">
      <w:pPr>
        <w:pStyle w:val="Default"/>
        <w:spacing w:line="276" w:lineRule="auto"/>
        <w:rPr>
          <w:rFonts w:ascii="Times New Roman" w:hAnsi="Times New Roman" w:cs="Times New Roman"/>
        </w:rPr>
      </w:pPr>
    </w:p>
    <w:p w:rsidR="002B2507" w:rsidRDefault="009C1DD2" w:rsidP="0044178B">
      <w:pPr>
        <w:pStyle w:val="Bezodstpw"/>
        <w:numPr>
          <w:ilvl w:val="0"/>
          <w:numId w:val="5"/>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Każda osoba, która mówi o doświadczanej przez siebie krzywdzie, winna zostać przyjęta z szacunkiem i uważnie wysłuchana. </w:t>
      </w:r>
    </w:p>
    <w:p w:rsidR="002B2507" w:rsidRDefault="009C1DD2" w:rsidP="0044178B">
      <w:pPr>
        <w:pStyle w:val="Bezodstpw"/>
        <w:numPr>
          <w:ilvl w:val="0"/>
          <w:numId w:val="5"/>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Osoba skrzywdzona powinna otrzymać informację o możliwych formach pomocy, z której może skorzystać na terenie parafii lub poza nią. </w:t>
      </w:r>
    </w:p>
    <w:p w:rsidR="002B2507" w:rsidRDefault="009C1DD2" w:rsidP="0044178B">
      <w:pPr>
        <w:pStyle w:val="Bezodstpw"/>
        <w:numPr>
          <w:ilvl w:val="0"/>
          <w:numId w:val="5"/>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W sytuacji, gdy osoba wskazana jako sprawca jest kapłanem lub inną osobą zaangażowaną w parafii, należy jak najszybciej zapewnić bezpieczeństwo osobie skrzywdzonej (np. przez niedopuszczanie do niej osoby wskazanej lub podejrzanej o krzywdę). Następnie należy jej udzielić pomocy, jakiej potrzebuje. Osoby poszkodowane nie powinny być obarczane kosztami udzielanej im pomocy. </w:t>
      </w:r>
    </w:p>
    <w:p w:rsidR="002B2507" w:rsidRDefault="009C1DD2" w:rsidP="0044178B">
      <w:pPr>
        <w:pStyle w:val="Bezodstpw"/>
        <w:numPr>
          <w:ilvl w:val="0"/>
          <w:numId w:val="5"/>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Troska duszpasterska wobec osoby skrzywdzonej i jej bliskich polega przede wszystkim na życzliwym wysłuchaniu i pomocy w odbudowaniu jej więzi z Bogiem i zaufania do Kościoła. Organizowana jest w porozumieniu z diecezjalnym duszpasterzem ds. pomocy duchowej osobom skrzywdzonym. </w:t>
      </w:r>
    </w:p>
    <w:p w:rsidR="002B2507" w:rsidRDefault="009C1DD2" w:rsidP="0044178B">
      <w:pPr>
        <w:pStyle w:val="Bezodstpw"/>
        <w:numPr>
          <w:ilvl w:val="0"/>
          <w:numId w:val="5"/>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Jeśli osoba skrzywdzona należała do jakiejś grupy parafialnej, również inni uczestnicy tej grupy powinni otrzymać pomoc duszpasterską i ewentualnie psychologiczną. </w:t>
      </w:r>
    </w:p>
    <w:p w:rsidR="002B2507" w:rsidRDefault="009C1DD2" w:rsidP="0044178B">
      <w:pPr>
        <w:pStyle w:val="Bezodstpw"/>
        <w:numPr>
          <w:ilvl w:val="0"/>
          <w:numId w:val="5"/>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Jeśli osobą skrzywdzoną jest dziecko, pomoc powinna otrzymać również jego rodzina. </w:t>
      </w:r>
    </w:p>
    <w:p w:rsidR="002B2507" w:rsidRDefault="009C1DD2" w:rsidP="0044178B">
      <w:pPr>
        <w:pStyle w:val="Bezodstpw"/>
        <w:numPr>
          <w:ilvl w:val="0"/>
          <w:numId w:val="5"/>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Parafianie powinni być we właściwy sposób poinformowani o tym, co się wydarzyło, oraz otrzymać stosowną pomoc. Należy przy tym zachować zasadę ochrony dobrego imienia osoby skrzywdzonej. </w:t>
      </w:r>
    </w:p>
    <w:p w:rsidR="002B2507" w:rsidRDefault="009C1DD2" w:rsidP="0044178B">
      <w:pPr>
        <w:pStyle w:val="Bezodstpw"/>
        <w:numPr>
          <w:ilvl w:val="0"/>
          <w:numId w:val="5"/>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Jeśli zgłoszenie dotyczy przestępstwa określonego w prawie karnym i/lub kanonicznym, osoba przyjmująca zgłoszenie postępuje zgodnie z procedurami zawartymi w Wytycznych KEP. </w:t>
      </w:r>
    </w:p>
    <w:p w:rsidR="002B2507" w:rsidRDefault="009C1DD2" w:rsidP="0044178B">
      <w:pPr>
        <w:pStyle w:val="Bezodstpw"/>
        <w:numPr>
          <w:ilvl w:val="0"/>
          <w:numId w:val="5"/>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Jeśli zgłoszenie dotyczy innej krzywdy czy niewłaściwego zachowania, osoba zgłaszająca otrzymuje informację o podjętych w sprawie krokach. </w:t>
      </w:r>
    </w:p>
    <w:p w:rsidR="009C1DD2" w:rsidRDefault="009C1DD2" w:rsidP="0044178B">
      <w:pPr>
        <w:pStyle w:val="Bezodstpw"/>
        <w:numPr>
          <w:ilvl w:val="0"/>
          <w:numId w:val="5"/>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Wszelkie działania i uzyskane informacje objęte są zasadą poufności, ale osoby skrzywdzonej nie wolno zobowiązywać do zachowania tajemnicy.</w:t>
      </w:r>
    </w:p>
    <w:p w:rsidR="002B2507" w:rsidRDefault="002B2507" w:rsidP="00E01C3E">
      <w:pPr>
        <w:pStyle w:val="Bezodstpw"/>
        <w:spacing w:line="276" w:lineRule="auto"/>
        <w:ind w:left="360"/>
        <w:rPr>
          <w:rFonts w:ascii="Times New Roman" w:hAnsi="Times New Roman" w:cs="Times New Roman"/>
          <w:sz w:val="24"/>
          <w:szCs w:val="24"/>
        </w:rPr>
        <w:sectPr w:rsidR="002B2507" w:rsidSect="00470785">
          <w:pgSz w:w="11906" w:h="16838"/>
          <w:pgMar w:top="1417" w:right="1417" w:bottom="1417" w:left="1417" w:header="708" w:footer="708" w:gutter="0"/>
          <w:cols w:space="708"/>
          <w:docGrid w:linePitch="360"/>
        </w:sectPr>
      </w:pPr>
    </w:p>
    <w:p w:rsidR="009C1DD2" w:rsidRPr="002B2507" w:rsidRDefault="002B2507" w:rsidP="00D151E4">
      <w:pPr>
        <w:pStyle w:val="Nagwek1"/>
        <w:spacing w:line="276" w:lineRule="auto"/>
        <w:jc w:val="center"/>
        <w:rPr>
          <w:rFonts w:ascii="Times New Roman" w:hAnsi="Times New Roman" w:cs="Times New Roman"/>
          <w:b/>
          <w:bCs/>
          <w:smallCaps/>
          <w:color w:val="auto"/>
        </w:rPr>
      </w:pPr>
      <w:r w:rsidRPr="002B2507">
        <w:rPr>
          <w:rFonts w:ascii="Times New Roman" w:hAnsi="Times New Roman" w:cs="Times New Roman"/>
          <w:b/>
          <w:bCs/>
          <w:smallCaps/>
          <w:color w:val="auto"/>
        </w:rPr>
        <w:lastRenderedPageBreak/>
        <w:t>Standard 5</w:t>
      </w:r>
      <w:r w:rsidR="00D151E4">
        <w:rPr>
          <w:rFonts w:ascii="Times New Roman" w:hAnsi="Times New Roman" w:cs="Times New Roman"/>
          <w:b/>
          <w:bCs/>
          <w:smallCaps/>
          <w:color w:val="auto"/>
        </w:rPr>
        <w:t xml:space="preserve">: </w:t>
      </w:r>
      <w:r w:rsidR="00D151E4">
        <w:rPr>
          <w:rFonts w:ascii="Times New Roman" w:hAnsi="Times New Roman" w:cs="Times New Roman"/>
          <w:b/>
          <w:bCs/>
          <w:smallCaps/>
          <w:color w:val="auto"/>
        </w:rPr>
        <w:br/>
      </w:r>
      <w:r w:rsidRPr="002B2507">
        <w:rPr>
          <w:rFonts w:ascii="Times New Roman" w:hAnsi="Times New Roman" w:cs="Times New Roman"/>
          <w:b/>
          <w:bCs/>
          <w:smallCaps/>
          <w:color w:val="auto"/>
        </w:rPr>
        <w:t xml:space="preserve">Sposób postępowania z podejrzanymi </w:t>
      </w:r>
      <w:r>
        <w:rPr>
          <w:rFonts w:ascii="Times New Roman" w:hAnsi="Times New Roman" w:cs="Times New Roman"/>
          <w:b/>
          <w:bCs/>
          <w:smallCaps/>
          <w:color w:val="auto"/>
        </w:rPr>
        <w:br/>
      </w:r>
      <w:r w:rsidRPr="002B2507">
        <w:rPr>
          <w:rFonts w:ascii="Times New Roman" w:hAnsi="Times New Roman" w:cs="Times New Roman"/>
          <w:b/>
          <w:bCs/>
          <w:smallCaps/>
          <w:color w:val="auto"/>
        </w:rPr>
        <w:t>o wykorzystanie seksualne i przemoc</w:t>
      </w:r>
    </w:p>
    <w:p w:rsidR="00E75CAA" w:rsidRPr="00F402C0" w:rsidRDefault="00E75CAA" w:rsidP="00E01C3E">
      <w:pPr>
        <w:pStyle w:val="Default"/>
        <w:spacing w:line="276" w:lineRule="auto"/>
        <w:rPr>
          <w:rFonts w:ascii="Times New Roman" w:hAnsi="Times New Roman" w:cs="Times New Roman"/>
        </w:rPr>
      </w:pPr>
    </w:p>
    <w:p w:rsidR="002B2507" w:rsidRDefault="009C1DD2" w:rsidP="0044178B">
      <w:pPr>
        <w:pStyle w:val="Bezodstpw"/>
        <w:numPr>
          <w:ilvl w:val="0"/>
          <w:numId w:val="6"/>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Do parafii mogą należeć osoby, które są oskarżone o różne przestępstwa bądź mają wyrok w zawieszeniu, lub też wróciły do środowiska po odbytym wyroku. Nie powinny one pracować z dziećmi, natomiast powinny zostać objęte pomocą duszpasterską. </w:t>
      </w:r>
    </w:p>
    <w:p w:rsidR="002B2507" w:rsidRDefault="009C1DD2" w:rsidP="0044178B">
      <w:pPr>
        <w:pStyle w:val="Bezodstpw"/>
        <w:numPr>
          <w:ilvl w:val="0"/>
          <w:numId w:val="6"/>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W sytuacji, gdy podejrzanym lub oskarżonym jest dziecko, należy współpracować z jego rodzicami lub opiekunami prawnymi w takim zakresie, w jakim jest to możliwe i potrzebne. Ich również dobrze jest otoczyć opieką duszpasterską. </w:t>
      </w:r>
    </w:p>
    <w:p w:rsidR="002B2507" w:rsidRDefault="009C1DD2" w:rsidP="0044178B">
      <w:pPr>
        <w:pStyle w:val="Bezodstpw"/>
        <w:numPr>
          <w:ilvl w:val="0"/>
          <w:numId w:val="6"/>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W sytuacji, gdy osobą podejrzaną lub oskarżoną jest kapłan lub osoba konsekrowana, należy zastosować się do wskazań uzyskanych od biskupa miejsca lub przełożonych. W sytuacji, gdy podejrzenie lub oskarżenie dotyczy proboszcza, osoba odpowiedzialna w parafii za interwencję zgłasza sprawę bezpośrednio do diecezjalnego lub zakonnego delegata ds. ochrony dzieci i młodzieży. Wobec takiej osoby powzięte zostają kroki przewidziane przez Wytyczne KEP. </w:t>
      </w:r>
    </w:p>
    <w:p w:rsidR="002B2507" w:rsidRDefault="009C1DD2" w:rsidP="0044178B">
      <w:pPr>
        <w:pStyle w:val="Bezodstpw"/>
        <w:numPr>
          <w:ilvl w:val="0"/>
          <w:numId w:val="6"/>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Gdy osobą podejrzaną lub oskarżoną jest świecki pracownik lub wolontariusz parafialny, należy odsunąć taką osobę od podejmowanej pracy związanej z kontaktem z dziećmi na czas wyjaśnienia sprawy lub do czasu decyzji prokuratury oraz objąć ją stosowną opieką (psychologiczną, duszpasterską). </w:t>
      </w:r>
    </w:p>
    <w:p w:rsidR="002B2507" w:rsidRPr="00F04970" w:rsidRDefault="009C1DD2" w:rsidP="0044178B">
      <w:pPr>
        <w:pStyle w:val="Bezodstpw"/>
        <w:numPr>
          <w:ilvl w:val="0"/>
          <w:numId w:val="6"/>
        </w:numPr>
        <w:spacing w:line="276" w:lineRule="auto"/>
        <w:jc w:val="both"/>
        <w:rPr>
          <w:rFonts w:ascii="Times New Roman" w:hAnsi="Times New Roman" w:cs="Times New Roman"/>
          <w:sz w:val="24"/>
          <w:szCs w:val="24"/>
        </w:rPr>
        <w:sectPr w:rsidR="002B2507" w:rsidRPr="00F04970" w:rsidSect="00470785">
          <w:pgSz w:w="11906" w:h="16838"/>
          <w:pgMar w:top="1417" w:right="1417" w:bottom="1417" w:left="1417" w:header="708" w:footer="708" w:gutter="0"/>
          <w:cols w:space="708"/>
          <w:docGrid w:linePitch="360"/>
        </w:sectPr>
      </w:pPr>
      <w:r w:rsidRPr="002B2507">
        <w:rPr>
          <w:rFonts w:ascii="Times New Roman" w:hAnsi="Times New Roman" w:cs="Times New Roman"/>
          <w:sz w:val="24"/>
          <w:szCs w:val="24"/>
        </w:rPr>
        <w:t xml:space="preserve">W procesie wyjaśniania sprawy oraz w podawaniu informacji należy również zadbać o zachowanie ochrony dobrego imienia domniemanego sprawcy. </w:t>
      </w:r>
    </w:p>
    <w:p w:rsidR="009C1DD2" w:rsidRPr="002B2507" w:rsidRDefault="002B2507" w:rsidP="00D151E4">
      <w:pPr>
        <w:pStyle w:val="Nagwek1"/>
        <w:spacing w:line="276" w:lineRule="auto"/>
        <w:jc w:val="center"/>
        <w:rPr>
          <w:rFonts w:ascii="Times New Roman" w:hAnsi="Times New Roman" w:cs="Times New Roman"/>
          <w:b/>
          <w:bCs/>
          <w:smallCaps/>
          <w:color w:val="auto"/>
        </w:rPr>
      </w:pPr>
      <w:r w:rsidRPr="002B2507">
        <w:rPr>
          <w:rFonts w:ascii="Times New Roman" w:hAnsi="Times New Roman" w:cs="Times New Roman"/>
          <w:b/>
          <w:bCs/>
          <w:smallCaps/>
          <w:color w:val="auto"/>
        </w:rPr>
        <w:lastRenderedPageBreak/>
        <w:t>Standard 6</w:t>
      </w:r>
      <w:r w:rsidR="00D151E4">
        <w:rPr>
          <w:rFonts w:ascii="Times New Roman" w:hAnsi="Times New Roman" w:cs="Times New Roman"/>
          <w:b/>
          <w:bCs/>
          <w:smallCaps/>
          <w:color w:val="auto"/>
        </w:rPr>
        <w:t xml:space="preserve">: </w:t>
      </w:r>
      <w:r w:rsidR="00D151E4">
        <w:rPr>
          <w:rFonts w:ascii="Times New Roman" w:hAnsi="Times New Roman" w:cs="Times New Roman"/>
          <w:b/>
          <w:bCs/>
          <w:smallCaps/>
          <w:color w:val="auto"/>
        </w:rPr>
        <w:br/>
      </w:r>
      <w:r w:rsidRPr="002B2507">
        <w:rPr>
          <w:rFonts w:ascii="Times New Roman" w:hAnsi="Times New Roman" w:cs="Times New Roman"/>
          <w:b/>
          <w:bCs/>
          <w:smallCaps/>
          <w:color w:val="auto"/>
        </w:rPr>
        <w:t>Zasady chroniące w obszarze parafialnym</w:t>
      </w:r>
    </w:p>
    <w:p w:rsidR="00E75CAA" w:rsidRPr="00F402C0" w:rsidRDefault="00E75CAA" w:rsidP="00E01C3E">
      <w:pPr>
        <w:pStyle w:val="Default"/>
        <w:spacing w:line="276" w:lineRule="auto"/>
        <w:rPr>
          <w:rFonts w:ascii="Times New Roman" w:hAnsi="Times New Roman" w:cs="Times New Roman"/>
        </w:rPr>
      </w:pPr>
    </w:p>
    <w:p w:rsidR="009C1DD2" w:rsidRPr="002B2507" w:rsidRDefault="009C1DD2" w:rsidP="00D879EF">
      <w:pPr>
        <w:pStyle w:val="Nagwek2"/>
        <w:spacing w:line="276" w:lineRule="auto"/>
        <w:jc w:val="both"/>
        <w:rPr>
          <w:rFonts w:ascii="Times New Roman" w:hAnsi="Times New Roman" w:cs="Times New Roman"/>
          <w:b/>
          <w:bCs/>
          <w:color w:val="auto"/>
          <w:sz w:val="28"/>
          <w:szCs w:val="28"/>
        </w:rPr>
      </w:pPr>
      <w:r w:rsidRPr="002B2507">
        <w:rPr>
          <w:rFonts w:ascii="Times New Roman" w:hAnsi="Times New Roman" w:cs="Times New Roman"/>
          <w:b/>
          <w:bCs/>
          <w:color w:val="auto"/>
          <w:sz w:val="28"/>
          <w:szCs w:val="28"/>
        </w:rPr>
        <w:t>6.1. Zasady chroniące dotyczące dzieci (granice zachowań)</w:t>
      </w:r>
    </w:p>
    <w:p w:rsidR="002B2507" w:rsidRDefault="002B2507" w:rsidP="00D879EF">
      <w:pPr>
        <w:pStyle w:val="Bezodstpw"/>
        <w:spacing w:line="276" w:lineRule="auto"/>
        <w:jc w:val="both"/>
        <w:rPr>
          <w:rFonts w:ascii="Times New Roman" w:hAnsi="Times New Roman" w:cs="Times New Roman"/>
          <w:sz w:val="24"/>
          <w:szCs w:val="24"/>
        </w:rPr>
      </w:pPr>
    </w:p>
    <w:p w:rsidR="009C1DD2" w:rsidRPr="002B2507" w:rsidRDefault="009C1DD2" w:rsidP="00D879EF">
      <w:pPr>
        <w:pStyle w:val="Bezodstpw"/>
        <w:spacing w:line="276" w:lineRule="auto"/>
        <w:ind w:firstLine="708"/>
        <w:jc w:val="both"/>
        <w:rPr>
          <w:rFonts w:ascii="Times New Roman" w:hAnsi="Times New Roman" w:cs="Times New Roman"/>
          <w:sz w:val="24"/>
          <w:szCs w:val="24"/>
        </w:rPr>
      </w:pPr>
      <w:r w:rsidRPr="002B2507">
        <w:rPr>
          <w:rFonts w:ascii="Times New Roman" w:hAnsi="Times New Roman" w:cs="Times New Roman"/>
          <w:sz w:val="24"/>
          <w:szCs w:val="24"/>
        </w:rPr>
        <w:t xml:space="preserve">Dzieckiem jest osoba, która nie ukończyła 18. roku życia. Dziecko, rozwijając się, konstytuuje siebie jako osobę. Potrzebuje do tego opieki, troski, serdeczności, kształcenia i wychowania. Dzieje się to w rodzinie, ale również poprzez relacje z autorytetami oraz wartościami przekazywanymi w środowisku rówieśniczym i wychowawczym. Wszelkie oddziaływanie wychowawcze zawsze musi się dokonywać z poszanowaniem woli rodziców bądź prawnych opiekunów. </w:t>
      </w:r>
    </w:p>
    <w:p w:rsidR="009C1DD2" w:rsidRPr="002B2507" w:rsidRDefault="009C1DD2" w:rsidP="00D879EF">
      <w:pPr>
        <w:pStyle w:val="Bezodstpw"/>
        <w:spacing w:line="276" w:lineRule="auto"/>
        <w:ind w:firstLine="708"/>
        <w:jc w:val="both"/>
        <w:rPr>
          <w:rFonts w:ascii="Times New Roman" w:hAnsi="Times New Roman" w:cs="Times New Roman"/>
          <w:sz w:val="24"/>
          <w:szCs w:val="24"/>
        </w:rPr>
      </w:pPr>
      <w:r w:rsidRPr="002B2507">
        <w:rPr>
          <w:rFonts w:ascii="Times New Roman" w:hAnsi="Times New Roman" w:cs="Times New Roman"/>
          <w:sz w:val="24"/>
          <w:szCs w:val="24"/>
        </w:rPr>
        <w:t xml:space="preserve">Wprawdzie niemożliwe jest stworzenie wyczerpującej listy zachowań niepożądanych, ani też wskazanie precyzyjnych granic wszystkich zachowań, należy jednak kierować się poniższymi wskazówkami oraz roztropnością i wrażliwością ewangeliczną. </w:t>
      </w:r>
    </w:p>
    <w:p w:rsidR="009C1DD2" w:rsidRPr="002B2507" w:rsidRDefault="009C1DD2" w:rsidP="00D879EF">
      <w:pPr>
        <w:pStyle w:val="Bezodstpw"/>
        <w:spacing w:line="276" w:lineRule="auto"/>
        <w:ind w:firstLine="708"/>
        <w:jc w:val="both"/>
        <w:rPr>
          <w:rFonts w:ascii="Times New Roman" w:hAnsi="Times New Roman" w:cs="Times New Roman"/>
          <w:sz w:val="24"/>
          <w:szCs w:val="24"/>
        </w:rPr>
      </w:pPr>
      <w:r w:rsidRPr="002B2507">
        <w:rPr>
          <w:rFonts w:ascii="Times New Roman" w:hAnsi="Times New Roman" w:cs="Times New Roman"/>
          <w:sz w:val="24"/>
          <w:szCs w:val="24"/>
        </w:rPr>
        <w:t>Zasady te dotyczą nie tylko relacji dorosły – dziecko, ale również relacji pomiędzy dziećmi (</w:t>
      </w:r>
      <w:r w:rsidRPr="002B2507">
        <w:rPr>
          <w:rFonts w:ascii="Times New Roman" w:hAnsi="Times New Roman" w:cs="Times New Roman"/>
          <w:b/>
          <w:bCs/>
          <w:sz w:val="24"/>
          <w:szCs w:val="24"/>
        </w:rPr>
        <w:t>Załącznik 5</w:t>
      </w:r>
      <w:r w:rsidRPr="002B2507">
        <w:rPr>
          <w:rFonts w:ascii="Times New Roman" w:hAnsi="Times New Roman" w:cs="Times New Roman"/>
          <w:sz w:val="24"/>
          <w:szCs w:val="24"/>
        </w:rPr>
        <w:t>).</w:t>
      </w:r>
    </w:p>
    <w:p w:rsidR="002B2507" w:rsidRDefault="002B2507" w:rsidP="00D879EF">
      <w:pPr>
        <w:pStyle w:val="Bezodstpw"/>
        <w:spacing w:line="276" w:lineRule="auto"/>
        <w:jc w:val="both"/>
        <w:rPr>
          <w:rFonts w:ascii="Times New Roman" w:hAnsi="Times New Roman" w:cs="Times New Roman"/>
          <w:sz w:val="24"/>
          <w:szCs w:val="24"/>
        </w:rPr>
      </w:pPr>
    </w:p>
    <w:p w:rsidR="009C1DD2" w:rsidRPr="002B2507" w:rsidRDefault="009C1DD2" w:rsidP="00D879EF">
      <w:pPr>
        <w:pStyle w:val="Nagwek3"/>
        <w:spacing w:line="276" w:lineRule="auto"/>
        <w:jc w:val="both"/>
        <w:rPr>
          <w:rFonts w:ascii="Times New Roman" w:hAnsi="Times New Roman" w:cs="Times New Roman"/>
          <w:b/>
          <w:bCs/>
          <w:color w:val="auto"/>
        </w:rPr>
      </w:pPr>
      <w:r w:rsidRPr="002B2507">
        <w:rPr>
          <w:rFonts w:ascii="Times New Roman" w:hAnsi="Times New Roman" w:cs="Times New Roman"/>
          <w:b/>
          <w:bCs/>
          <w:color w:val="auto"/>
        </w:rPr>
        <w:t xml:space="preserve">6.1.1. Zasady chroniące w kontakcie bezpośrednim </w:t>
      </w:r>
    </w:p>
    <w:p w:rsidR="002B2507" w:rsidRDefault="002B2507" w:rsidP="00D879EF">
      <w:pPr>
        <w:pStyle w:val="Bezodstpw"/>
        <w:spacing w:line="276" w:lineRule="auto"/>
        <w:jc w:val="both"/>
        <w:rPr>
          <w:rFonts w:ascii="Times New Roman" w:hAnsi="Times New Roman" w:cs="Times New Roman"/>
          <w:sz w:val="24"/>
          <w:szCs w:val="24"/>
        </w:rPr>
      </w:pP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Wszystkie spotkania z dziećmi na terenie parafii powinny być organizowane w miejscach oficjalnych, ogólnodostępnych i do tego przygotowanych. </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Nie można przebywać z dzieckiem sam na sam w warunkach odizolowanych. Jeżeli dobro dziecka wymaga indywidualnego spotkania, nie może się ono odbywać w sekrecie (zalecane powiadomienie rodziców lub przełożonego) i w warunkach odizolowanych. Osoba przeprowadzająca spotkanie powinna zatroszczyć się o transparentność (np. przeszklone lub uchylone drzwi pomieszczenia, które nie mogą być zamknięte na klucz, obecność innych osób w bezpośrednim pobliżu, powiadomienie innych osób o spotkaniu itp.). Indywidualnych spotkań z dziećmi nie wolno w nieroztropny sposób mnożyć ani przedłużać. Spotkania takie nie powinny odbywać się w późnych godzinach wieczornych (po godz. 20.00 lub nocą). </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Dzieci nie mogą przebywać w parafialnych pomieszczeniach mieszkalnych bez opieki rodzica lub opiekuna prawnego. Nie powinny też towarzyszyć duszpasterzom w miejscach lub w sprawach niezwiązanych ze sprawowaniem posługi lub formacją. </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Dzieci powinny zawsze pozostawać pod opieką osoby dorosłej. Podczas pełnienia funkcji wychowawczych opiekunowie nie mogą pozostawać pod wpływem alkoholu lub substancji psychoaktywnych ani przyjmować ich w obecności dzieci.</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Dzieci na terenie parafii nie mogą przebywać pod wyłączną opieką innego dziecka, chyba że inaczej stanowią regulaminy religijnych ruchów duszpasterstwa </w:t>
      </w:r>
      <w:proofErr w:type="spellStart"/>
      <w:r w:rsidRPr="002B2507">
        <w:rPr>
          <w:rFonts w:ascii="Times New Roman" w:hAnsi="Times New Roman" w:cs="Times New Roman"/>
          <w:sz w:val="24"/>
          <w:szCs w:val="24"/>
        </w:rPr>
        <w:t>pozaparafialnego</w:t>
      </w:r>
      <w:proofErr w:type="spellEnd"/>
      <w:r w:rsidRPr="002B2507">
        <w:rPr>
          <w:rFonts w:ascii="Times New Roman" w:hAnsi="Times New Roman" w:cs="Times New Roman"/>
          <w:sz w:val="24"/>
          <w:szCs w:val="24"/>
        </w:rPr>
        <w:t xml:space="preserve">, np. Ruchu Światło-Życie, KSM, w tym wypadku stosuje się standardy opracowane przez te grupy. Osoby te powinny być odpowiednio uformowane, przygotowane i pełnić posługę pod okiem dorosłych. </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lastRenderedPageBreak/>
        <w:t xml:space="preserve">Jeśli spotkania formacyjne, np. przygotowanie do bierzmowania, odbywają się w domach wybranych rodzin, również muszą być przeprowadzane w grupie, nigdy indywidualnie. </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Zakazuje się przewożenia dzieci prywatnymi samochodami, zwłaszcza w pojedynkę, bez wiedzy i wyraźnej zgody rodziców lub opiekunów prawnych. </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Niestosowne jest skracanie dystansu przez przechodzenie na „ty” osoby dorosłej z dzieckiem. </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W prywatne życie dziecka wolno ingerować tylko w takim wymiarze, w jakim wymaga tego konkretny problem. </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W przypadku konieczności podjęcia rozmów na temat seksualności należy wykazać się delikatnością i roztropnie rozeznać, czy takiej rozmowy nie powinien przeprowadzić specjalista. </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W obecności dzieci nie wolno wypowiadać treści i żartów o podtekście seksualnym. Zabronione jest prezentowanie dzieciom treści obscenicznych, erotycznych, pornograficznych lub mających podtekst seksualny, zawierających sceny brutalnej przemocy bądź nieodpowiednich do wieku i wrażliwości odbiorców w jakikolwiek sposób i za pomocą jakiegokolwiek urządzenia. </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Niedozwolone jest stosowanie przemocy fizycznej oraz psychicznej, takiej jak: poniżanie, upokarzanie, ośmieszanie, dokuczanie, szykanowane, znęcanie się itp., zarówno w bezpośrednich kontaktach, jak i za pośrednictwem mediów społecznościowych. </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Niedopuszczalne są wszelkiego rodzaju nadużycia duchowe (w obszarze spowiedzi, poradnictwa itp.). </w:t>
      </w:r>
    </w:p>
    <w:p w:rsid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Każdy przypadek przemocy fizycznej, psychicznej (emocjonalnej) czy seksualnej pomiędzy dziećmi wymaga natychmiastowej reakcji ze strony opiekunów. </w:t>
      </w:r>
    </w:p>
    <w:p w:rsidR="009C1DD2" w:rsidRPr="002B2507" w:rsidRDefault="009C1DD2" w:rsidP="0044178B">
      <w:pPr>
        <w:pStyle w:val="Bezodstpw"/>
        <w:numPr>
          <w:ilvl w:val="0"/>
          <w:numId w:val="7"/>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Nie wolno dotykać dzieci wbrew ich woli ani w sposób nieadekwatny do relacji duszpasterskich lub wychowawczych.</w:t>
      </w:r>
    </w:p>
    <w:p w:rsidR="009C1DD2" w:rsidRPr="002B2507" w:rsidRDefault="009C1DD2" w:rsidP="00D879EF">
      <w:pPr>
        <w:pStyle w:val="Bezodstpw"/>
        <w:spacing w:line="276" w:lineRule="auto"/>
        <w:jc w:val="both"/>
        <w:rPr>
          <w:rFonts w:ascii="Times New Roman" w:hAnsi="Times New Roman" w:cs="Times New Roman"/>
          <w:sz w:val="24"/>
          <w:szCs w:val="24"/>
        </w:rPr>
      </w:pPr>
    </w:p>
    <w:p w:rsidR="009C1DD2" w:rsidRPr="002B2507" w:rsidRDefault="009C1DD2" w:rsidP="00D879EF">
      <w:pPr>
        <w:pStyle w:val="Nagwek4"/>
        <w:spacing w:line="276" w:lineRule="auto"/>
        <w:jc w:val="both"/>
        <w:rPr>
          <w:rFonts w:ascii="Times New Roman" w:hAnsi="Times New Roman" w:cs="Times New Roman"/>
          <w:b/>
          <w:bCs/>
          <w:color w:val="auto"/>
          <w:sz w:val="24"/>
          <w:szCs w:val="24"/>
        </w:rPr>
      </w:pPr>
      <w:r w:rsidRPr="002B2507">
        <w:rPr>
          <w:rFonts w:ascii="Times New Roman" w:hAnsi="Times New Roman" w:cs="Times New Roman"/>
          <w:b/>
          <w:bCs/>
          <w:color w:val="auto"/>
          <w:sz w:val="24"/>
          <w:szCs w:val="24"/>
        </w:rPr>
        <w:t>Zachowania niedozwolone</w:t>
      </w:r>
    </w:p>
    <w:p w:rsidR="002B2507" w:rsidRDefault="009C1DD2" w:rsidP="0044178B">
      <w:pPr>
        <w:pStyle w:val="Bezodstpw"/>
        <w:numPr>
          <w:ilvl w:val="0"/>
          <w:numId w:val="8"/>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wszelkie formy okazywania niechcianej czułości; </w:t>
      </w:r>
    </w:p>
    <w:p w:rsidR="002B2507" w:rsidRDefault="009C1DD2" w:rsidP="0044178B">
      <w:pPr>
        <w:pStyle w:val="Bezodstpw"/>
        <w:numPr>
          <w:ilvl w:val="0"/>
          <w:numId w:val="8"/>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dotykanie piersi, pośladków, genitaliów i ich okolic (choćby przez bieliznę lub odzież); </w:t>
      </w:r>
    </w:p>
    <w:p w:rsidR="002B2507" w:rsidRDefault="009C1DD2" w:rsidP="0044178B">
      <w:pPr>
        <w:pStyle w:val="Bezodstpw"/>
        <w:numPr>
          <w:ilvl w:val="0"/>
          <w:numId w:val="8"/>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pocałunki; </w:t>
      </w:r>
    </w:p>
    <w:p w:rsidR="002B2507" w:rsidRDefault="009C1DD2" w:rsidP="0044178B">
      <w:pPr>
        <w:pStyle w:val="Bezodstpw"/>
        <w:numPr>
          <w:ilvl w:val="0"/>
          <w:numId w:val="8"/>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mocne i zamykające uściski, uniemożliwiające przerwanie kontaktu; </w:t>
      </w:r>
    </w:p>
    <w:p w:rsidR="002B2507" w:rsidRDefault="009C1DD2" w:rsidP="0044178B">
      <w:pPr>
        <w:pStyle w:val="Bezodstpw"/>
        <w:numPr>
          <w:ilvl w:val="0"/>
          <w:numId w:val="8"/>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klepanie po pośladkach, udach, kolanach, głowie;</w:t>
      </w:r>
    </w:p>
    <w:p w:rsidR="002B2507" w:rsidRDefault="009C1DD2" w:rsidP="0044178B">
      <w:pPr>
        <w:pStyle w:val="Bezodstpw"/>
        <w:numPr>
          <w:ilvl w:val="0"/>
          <w:numId w:val="8"/>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łaskotanie lub mocowanie się w dużej bliskości cielesnej; </w:t>
      </w:r>
    </w:p>
    <w:p w:rsidR="002B2507" w:rsidRDefault="009C1DD2" w:rsidP="0044178B">
      <w:pPr>
        <w:pStyle w:val="Bezodstpw"/>
        <w:numPr>
          <w:ilvl w:val="0"/>
          <w:numId w:val="8"/>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masaże; </w:t>
      </w:r>
    </w:p>
    <w:p w:rsidR="002B2507" w:rsidRDefault="009C1DD2" w:rsidP="0044178B">
      <w:pPr>
        <w:pStyle w:val="Bezodstpw"/>
        <w:numPr>
          <w:ilvl w:val="0"/>
          <w:numId w:val="8"/>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sadzanie na kolanach; </w:t>
      </w:r>
    </w:p>
    <w:p w:rsidR="002B2507" w:rsidRDefault="009C1DD2" w:rsidP="0044178B">
      <w:pPr>
        <w:pStyle w:val="Bezodstpw"/>
        <w:numPr>
          <w:ilvl w:val="0"/>
          <w:numId w:val="8"/>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kładzenie się lub spanie obok; </w:t>
      </w:r>
    </w:p>
    <w:p w:rsidR="002B2507" w:rsidRDefault="009C1DD2" w:rsidP="0044178B">
      <w:pPr>
        <w:pStyle w:val="Bezodstpw"/>
        <w:numPr>
          <w:ilvl w:val="0"/>
          <w:numId w:val="8"/>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ocieranie się; </w:t>
      </w:r>
    </w:p>
    <w:p w:rsidR="002B2507" w:rsidRDefault="009C1DD2" w:rsidP="0044178B">
      <w:pPr>
        <w:pStyle w:val="Bezodstpw"/>
        <w:numPr>
          <w:ilvl w:val="0"/>
          <w:numId w:val="8"/>
        </w:numPr>
        <w:spacing w:line="276" w:lineRule="auto"/>
        <w:jc w:val="both"/>
        <w:rPr>
          <w:rFonts w:ascii="Times New Roman" w:hAnsi="Times New Roman" w:cs="Times New Roman"/>
          <w:sz w:val="24"/>
          <w:szCs w:val="24"/>
        </w:rPr>
      </w:pPr>
      <w:proofErr w:type="spellStart"/>
      <w:r w:rsidRPr="002B2507">
        <w:rPr>
          <w:rFonts w:ascii="Times New Roman" w:hAnsi="Times New Roman" w:cs="Times New Roman"/>
          <w:sz w:val="24"/>
          <w:szCs w:val="24"/>
        </w:rPr>
        <w:t>seksualizacja</w:t>
      </w:r>
      <w:proofErr w:type="spellEnd"/>
      <w:r w:rsidRPr="002B2507">
        <w:rPr>
          <w:rFonts w:ascii="Times New Roman" w:hAnsi="Times New Roman" w:cs="Times New Roman"/>
          <w:sz w:val="24"/>
          <w:szCs w:val="24"/>
        </w:rPr>
        <w:t xml:space="preserve"> i seksizm; </w:t>
      </w:r>
    </w:p>
    <w:p w:rsidR="002B2507" w:rsidRDefault="009C1DD2" w:rsidP="0044178B">
      <w:pPr>
        <w:pStyle w:val="Bezodstpw"/>
        <w:numPr>
          <w:ilvl w:val="0"/>
          <w:numId w:val="8"/>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różne formy poniżania oraz </w:t>
      </w:r>
      <w:proofErr w:type="spellStart"/>
      <w:r w:rsidRPr="002B2507">
        <w:rPr>
          <w:rFonts w:ascii="Times New Roman" w:hAnsi="Times New Roman" w:cs="Times New Roman"/>
          <w:sz w:val="24"/>
          <w:szCs w:val="24"/>
        </w:rPr>
        <w:t>mobbing</w:t>
      </w:r>
      <w:proofErr w:type="spellEnd"/>
      <w:r w:rsidRPr="002B2507">
        <w:rPr>
          <w:rFonts w:ascii="Times New Roman" w:hAnsi="Times New Roman" w:cs="Times New Roman"/>
          <w:sz w:val="24"/>
          <w:szCs w:val="24"/>
        </w:rPr>
        <w:t xml:space="preserve">; </w:t>
      </w:r>
    </w:p>
    <w:p w:rsidR="009C1DD2" w:rsidRPr="002B2507" w:rsidRDefault="009C1DD2" w:rsidP="0044178B">
      <w:pPr>
        <w:pStyle w:val="Bezodstpw"/>
        <w:numPr>
          <w:ilvl w:val="0"/>
          <w:numId w:val="8"/>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lastRenderedPageBreak/>
        <w:t>używanie wulgaryzmów.</w:t>
      </w:r>
    </w:p>
    <w:p w:rsidR="009C1DD2" w:rsidRPr="002B2507" w:rsidRDefault="009C1DD2" w:rsidP="00D879EF">
      <w:pPr>
        <w:pStyle w:val="Bezodstpw"/>
        <w:spacing w:line="276" w:lineRule="auto"/>
        <w:jc w:val="both"/>
        <w:rPr>
          <w:rFonts w:ascii="Times New Roman" w:hAnsi="Times New Roman" w:cs="Times New Roman"/>
          <w:sz w:val="24"/>
          <w:szCs w:val="24"/>
        </w:rPr>
      </w:pPr>
    </w:p>
    <w:p w:rsidR="009C1DD2" w:rsidRPr="002B2507" w:rsidRDefault="009C1DD2" w:rsidP="00D879EF">
      <w:pPr>
        <w:pStyle w:val="Nagwek4"/>
        <w:spacing w:line="276" w:lineRule="auto"/>
        <w:jc w:val="both"/>
        <w:rPr>
          <w:rFonts w:ascii="Times New Roman" w:hAnsi="Times New Roman" w:cs="Times New Roman"/>
          <w:b/>
          <w:bCs/>
        </w:rPr>
      </w:pPr>
      <w:r w:rsidRPr="002B2507">
        <w:rPr>
          <w:rFonts w:ascii="Times New Roman" w:hAnsi="Times New Roman" w:cs="Times New Roman"/>
          <w:b/>
          <w:bCs/>
          <w:color w:val="auto"/>
          <w:sz w:val="24"/>
          <w:szCs w:val="24"/>
        </w:rPr>
        <w:t>Zachowania właściwe w naszym kręgu kulturowym</w:t>
      </w:r>
    </w:p>
    <w:p w:rsidR="002B2507" w:rsidRDefault="009C1DD2" w:rsidP="0044178B">
      <w:pPr>
        <w:pStyle w:val="Bezodstpw"/>
        <w:numPr>
          <w:ilvl w:val="0"/>
          <w:numId w:val="9"/>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uścisk dłoni lub delikatne objęcie, przytulenie, pocałunki w policzek; </w:t>
      </w:r>
    </w:p>
    <w:p w:rsidR="002B2507" w:rsidRDefault="009C1DD2" w:rsidP="0044178B">
      <w:pPr>
        <w:pStyle w:val="Bezodstpw"/>
        <w:numPr>
          <w:ilvl w:val="0"/>
          <w:numId w:val="9"/>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delikatne poklepanie po ramionach lub plecach jako wyraz akceptacji wsparcia, pocieszenia; </w:t>
      </w:r>
    </w:p>
    <w:p w:rsidR="002B2507" w:rsidRDefault="009C1DD2" w:rsidP="0044178B">
      <w:pPr>
        <w:pStyle w:val="Bezodstpw"/>
        <w:numPr>
          <w:ilvl w:val="0"/>
          <w:numId w:val="9"/>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dotyk ramion, rąk czy barku jako wyraz bliskości; </w:t>
      </w:r>
    </w:p>
    <w:p w:rsidR="002B2507" w:rsidRDefault="009C1DD2" w:rsidP="0044178B">
      <w:pPr>
        <w:pStyle w:val="Bezodstpw"/>
        <w:numPr>
          <w:ilvl w:val="0"/>
          <w:numId w:val="9"/>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trzymanie się za ręce w czasie np. zabawy lub dla uspokojenia wzburzenia emocjonalnego; </w:t>
      </w:r>
    </w:p>
    <w:p w:rsidR="002B2507" w:rsidRDefault="009C1DD2" w:rsidP="0044178B">
      <w:pPr>
        <w:pStyle w:val="Bezodstpw"/>
        <w:numPr>
          <w:ilvl w:val="0"/>
          <w:numId w:val="9"/>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trzymanie za ręce dzieci w czasie spaceru; </w:t>
      </w:r>
    </w:p>
    <w:p w:rsidR="002B2507" w:rsidRDefault="009C1DD2" w:rsidP="0044178B">
      <w:pPr>
        <w:pStyle w:val="Bezodstpw"/>
        <w:numPr>
          <w:ilvl w:val="0"/>
          <w:numId w:val="9"/>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siadanie w pobliżu małych dzieci; </w:t>
      </w:r>
    </w:p>
    <w:p w:rsidR="002B2507" w:rsidRDefault="009C1DD2" w:rsidP="0044178B">
      <w:pPr>
        <w:pStyle w:val="Bezodstpw"/>
        <w:numPr>
          <w:ilvl w:val="0"/>
          <w:numId w:val="9"/>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podnoszenie lub trzymanie na rękach dzieci do ok. 3. roku życia; </w:t>
      </w:r>
    </w:p>
    <w:p w:rsidR="002B2507" w:rsidRDefault="009C1DD2" w:rsidP="0044178B">
      <w:pPr>
        <w:pStyle w:val="Bezodstpw"/>
        <w:numPr>
          <w:ilvl w:val="0"/>
          <w:numId w:val="9"/>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przytulanie i branie na kolana małych dzieci za zgodą ich rodziców i najlepiej w ich obecności; </w:t>
      </w:r>
    </w:p>
    <w:p w:rsidR="002B2507" w:rsidRDefault="009C1DD2" w:rsidP="0044178B">
      <w:pPr>
        <w:pStyle w:val="Bezodstpw"/>
        <w:numPr>
          <w:ilvl w:val="0"/>
          <w:numId w:val="9"/>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dzieciom nie wolno robić zdjęć lub filmować bez ich zgody. Nie wolno upubliczniać zdjęć, filmów z udziałem dzieci bez pisemnej zgody ich rodziców lub opiekunów prawnych, z wyjątkiem zdjęć dużych grup w miejscach publicznych w związku z informowaniem o wydarzeniach; </w:t>
      </w:r>
    </w:p>
    <w:p w:rsidR="009C1DD2" w:rsidRPr="002B2507" w:rsidRDefault="009C1DD2" w:rsidP="0044178B">
      <w:pPr>
        <w:pStyle w:val="Bezodstpw"/>
        <w:numPr>
          <w:ilvl w:val="0"/>
          <w:numId w:val="9"/>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zabrania się częstowania dzieci tytoniem, alkoholem i innymi substancjami psychoaktywnymi, posiadania środków niedozwolonych przez prawo. Nie wolno również tolerować ich posiadania oraz zażywania przez dzieci. </w:t>
      </w:r>
    </w:p>
    <w:p w:rsidR="009C1DD2" w:rsidRPr="002B2507" w:rsidRDefault="009C1DD2" w:rsidP="00D879EF">
      <w:pPr>
        <w:pStyle w:val="Bezodstpw"/>
        <w:spacing w:line="276" w:lineRule="auto"/>
        <w:jc w:val="both"/>
        <w:rPr>
          <w:rFonts w:ascii="Times New Roman" w:hAnsi="Times New Roman" w:cs="Times New Roman"/>
          <w:sz w:val="24"/>
          <w:szCs w:val="24"/>
        </w:rPr>
      </w:pPr>
    </w:p>
    <w:p w:rsidR="009C1DD2" w:rsidRPr="002B2507" w:rsidRDefault="009C1DD2" w:rsidP="00D879EF">
      <w:pPr>
        <w:pStyle w:val="Nagwek4"/>
        <w:spacing w:line="276" w:lineRule="auto"/>
        <w:jc w:val="both"/>
        <w:rPr>
          <w:rFonts w:ascii="Times New Roman" w:hAnsi="Times New Roman" w:cs="Times New Roman"/>
          <w:b/>
          <w:bCs/>
        </w:rPr>
      </w:pPr>
      <w:r w:rsidRPr="002B2507">
        <w:rPr>
          <w:rFonts w:ascii="Times New Roman" w:hAnsi="Times New Roman" w:cs="Times New Roman"/>
          <w:b/>
          <w:bCs/>
          <w:color w:val="auto"/>
          <w:sz w:val="24"/>
          <w:szCs w:val="24"/>
        </w:rPr>
        <w:t>Zasady ochrony dotyczące wyjazdów</w:t>
      </w:r>
    </w:p>
    <w:p w:rsidR="00A31D68" w:rsidRDefault="00A31D68" w:rsidP="00D879EF">
      <w:pPr>
        <w:pStyle w:val="Bezodstpw"/>
        <w:spacing w:line="276" w:lineRule="auto"/>
        <w:jc w:val="both"/>
        <w:rPr>
          <w:rFonts w:ascii="Times New Roman" w:hAnsi="Times New Roman" w:cs="Times New Roman"/>
          <w:sz w:val="24"/>
          <w:szCs w:val="24"/>
        </w:rPr>
      </w:pPr>
    </w:p>
    <w:p w:rsidR="009C1DD2" w:rsidRPr="002B2507" w:rsidRDefault="009C1DD2" w:rsidP="00D879EF">
      <w:pPr>
        <w:pStyle w:val="Bezodstpw"/>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Zachęca się do pełnej transparentności w organizowaniu spotkań z dziećmi. Na początku roku formacyjnego w parafii należy: </w:t>
      </w:r>
    </w:p>
    <w:p w:rsidR="00A31D68" w:rsidRDefault="009C1DD2" w:rsidP="0044178B">
      <w:pPr>
        <w:pStyle w:val="Bezodstpw"/>
        <w:numPr>
          <w:ilvl w:val="0"/>
          <w:numId w:val="10"/>
        </w:numPr>
        <w:spacing w:line="276" w:lineRule="auto"/>
        <w:jc w:val="both"/>
        <w:rPr>
          <w:rFonts w:ascii="Times New Roman" w:hAnsi="Times New Roman" w:cs="Times New Roman"/>
          <w:sz w:val="24"/>
          <w:szCs w:val="24"/>
        </w:rPr>
      </w:pPr>
      <w:r w:rsidRPr="002B2507">
        <w:rPr>
          <w:rFonts w:ascii="Times New Roman" w:hAnsi="Times New Roman" w:cs="Times New Roman"/>
          <w:sz w:val="24"/>
          <w:szCs w:val="24"/>
        </w:rPr>
        <w:t xml:space="preserve">zapoznać rodziców lub opiekunów prawnych dzieci z harmonogramem prowadzonych spotkań; </w:t>
      </w:r>
    </w:p>
    <w:p w:rsidR="00A31D68" w:rsidRDefault="009C1DD2" w:rsidP="0044178B">
      <w:pPr>
        <w:pStyle w:val="Bezodstpw"/>
        <w:numPr>
          <w:ilvl w:val="0"/>
          <w:numId w:val="10"/>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zadbać o wyrażenie przez nich zgody w formie pisemnej na udział w spotkaniach; </w:t>
      </w:r>
    </w:p>
    <w:p w:rsidR="00A31D68" w:rsidRDefault="009C1DD2" w:rsidP="0044178B">
      <w:pPr>
        <w:pStyle w:val="Bezodstpw"/>
        <w:numPr>
          <w:ilvl w:val="0"/>
          <w:numId w:val="10"/>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ustalić zasady odbioru dzieci; </w:t>
      </w:r>
    </w:p>
    <w:p w:rsidR="00A31D68" w:rsidRDefault="009C1DD2" w:rsidP="0044178B">
      <w:pPr>
        <w:pStyle w:val="Bezodstpw"/>
        <w:numPr>
          <w:ilvl w:val="0"/>
          <w:numId w:val="10"/>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ustalić zasady komunikacji elektronicznej z dziećmi;</w:t>
      </w:r>
    </w:p>
    <w:p w:rsidR="00A31D68" w:rsidRDefault="009C1DD2" w:rsidP="0044178B">
      <w:pPr>
        <w:pStyle w:val="Bezodstpw"/>
        <w:numPr>
          <w:ilvl w:val="0"/>
          <w:numId w:val="10"/>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wszystkie formy zorganizowanego czasu, a w sposób szczególny wypoczynku dzieci powinny być realizowane zgodnie z obowiązującymi przepisami prawa; </w:t>
      </w:r>
    </w:p>
    <w:p w:rsidR="00A31D68" w:rsidRDefault="009C1DD2" w:rsidP="0044178B">
      <w:pPr>
        <w:pStyle w:val="Bezodstpw"/>
        <w:numPr>
          <w:ilvl w:val="0"/>
          <w:numId w:val="10"/>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na wyjazdy grupowe należy uzyskać pisemną zgodę rodziców lub opiekunów prawnych, po uprzednim zapoznaniu ich z ramowym planem działania i zasadami jego organizacji (regulaminem). Podczas wyjazdu rodzice lub opiekunowie prawni mają prawo do kontaktu ze swoim dzieckiem oraz z jego opiekunem; </w:t>
      </w:r>
    </w:p>
    <w:p w:rsidR="009C1DD2" w:rsidRPr="00A31D68" w:rsidRDefault="009C1DD2" w:rsidP="0044178B">
      <w:pPr>
        <w:pStyle w:val="Bezodstpw"/>
        <w:numPr>
          <w:ilvl w:val="0"/>
          <w:numId w:val="10"/>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podczas wyjazdów parafialnych opiekunowie nie powinni nocować w tym samym pomieszczeniu co podopieczni. W sytuacji szczególnej, wymagającej od opiekuna pozostania w nocy w pomieszczeniu z wychowankiem, powinien on o tym fakcie zawiadomić inną osobę dorosłą, kierownika wyjazdu oraz, jeśli to możliwe, rodzica lub opiekuna prawnego wychowanka. Jeśli wyjazd przewiduje noclegi zbiorowe, </w:t>
      </w:r>
      <w:r w:rsidRPr="00A31D68">
        <w:rPr>
          <w:rFonts w:ascii="Times New Roman" w:hAnsi="Times New Roman" w:cs="Times New Roman"/>
          <w:sz w:val="24"/>
          <w:szCs w:val="24"/>
        </w:rPr>
        <w:lastRenderedPageBreak/>
        <w:t>organizator zawiera informację na ten temat w regulaminie. Szczególnie zadbać należy o ochronę dzieci w toaletach, łazienkach, przebieralniach czy szatniach.</w:t>
      </w:r>
    </w:p>
    <w:p w:rsidR="009C1DD2" w:rsidRPr="002B2507" w:rsidRDefault="009C1DD2" w:rsidP="00D879EF">
      <w:pPr>
        <w:pStyle w:val="Bezodstpw"/>
        <w:spacing w:line="276" w:lineRule="auto"/>
        <w:jc w:val="both"/>
        <w:rPr>
          <w:rFonts w:ascii="Times New Roman" w:hAnsi="Times New Roman" w:cs="Times New Roman"/>
          <w:sz w:val="24"/>
          <w:szCs w:val="24"/>
        </w:rPr>
      </w:pPr>
    </w:p>
    <w:p w:rsidR="009C1DD2" w:rsidRPr="00A31D68" w:rsidRDefault="009C1DD2" w:rsidP="00D879EF">
      <w:pPr>
        <w:pStyle w:val="Nagwek4"/>
        <w:spacing w:line="276" w:lineRule="auto"/>
        <w:jc w:val="both"/>
        <w:rPr>
          <w:rFonts w:ascii="Times New Roman" w:hAnsi="Times New Roman" w:cs="Times New Roman"/>
          <w:b/>
          <w:bCs/>
          <w:color w:val="auto"/>
          <w:sz w:val="24"/>
          <w:szCs w:val="24"/>
        </w:rPr>
      </w:pPr>
      <w:r w:rsidRPr="00A31D68">
        <w:rPr>
          <w:rFonts w:ascii="Times New Roman" w:hAnsi="Times New Roman" w:cs="Times New Roman"/>
          <w:b/>
          <w:bCs/>
          <w:color w:val="auto"/>
          <w:sz w:val="24"/>
          <w:szCs w:val="24"/>
        </w:rPr>
        <w:t xml:space="preserve">Zasady ochrony dotyczące kontaktów przez media oraz udostępniania z Internetu </w:t>
      </w:r>
    </w:p>
    <w:p w:rsidR="00A31D68" w:rsidRDefault="00A31D68" w:rsidP="00D879EF">
      <w:pPr>
        <w:pStyle w:val="Bezodstpw"/>
        <w:spacing w:line="276" w:lineRule="auto"/>
        <w:jc w:val="both"/>
        <w:rPr>
          <w:rFonts w:ascii="Times New Roman" w:hAnsi="Times New Roman" w:cs="Times New Roman"/>
          <w:sz w:val="24"/>
          <w:szCs w:val="24"/>
        </w:rPr>
      </w:pPr>
    </w:p>
    <w:p w:rsidR="009C1DD2" w:rsidRPr="002B2507" w:rsidRDefault="009C1DD2" w:rsidP="00D879EF">
      <w:pPr>
        <w:pStyle w:val="Bezodstpw"/>
        <w:spacing w:line="276" w:lineRule="auto"/>
        <w:ind w:left="708"/>
        <w:jc w:val="both"/>
        <w:rPr>
          <w:rFonts w:ascii="Times New Roman" w:hAnsi="Times New Roman" w:cs="Times New Roman"/>
          <w:sz w:val="24"/>
          <w:szCs w:val="24"/>
        </w:rPr>
      </w:pPr>
      <w:r w:rsidRPr="002B2507">
        <w:rPr>
          <w:rFonts w:ascii="Times New Roman" w:hAnsi="Times New Roman" w:cs="Times New Roman"/>
          <w:sz w:val="24"/>
          <w:szCs w:val="24"/>
        </w:rPr>
        <w:t>Parafie, które zapewniają dzieciom dostęp do Internetu, powinny wdrożyć środki bezpieczeństwa uniemożliwiające dostęp do treści stanowiących zagrożenie dla ich prawidłowego rozwoju. Na urządzeniach umożliwiających dostęp do Internetu powinno być zainstalowane i aktualizowane oprogramowanie filtrujące treści, zaś korzystanie z Internetu powinno być monitorowane przez wyznaczoną osobę przynajmniej w sposób umożliwiający ustalenie, kto, kiedy i z jakich treści korzystał (np. indywidualne konta dla wszystkich użytkowników). Szczegółowe zasady korzystania z Internetu powinny być zawarte w stosownym regulaminie.</w:t>
      </w:r>
    </w:p>
    <w:p w:rsidR="009C1DD2" w:rsidRPr="002B2507" w:rsidRDefault="009C1DD2" w:rsidP="00D879EF">
      <w:pPr>
        <w:pStyle w:val="Bezodstpw"/>
        <w:spacing w:line="276" w:lineRule="auto"/>
        <w:jc w:val="both"/>
        <w:rPr>
          <w:rFonts w:ascii="Times New Roman" w:hAnsi="Times New Roman" w:cs="Times New Roman"/>
          <w:sz w:val="24"/>
          <w:szCs w:val="24"/>
        </w:rPr>
      </w:pPr>
    </w:p>
    <w:p w:rsidR="009C1DD2" w:rsidRPr="00A31D68" w:rsidRDefault="009C1DD2" w:rsidP="00D879EF">
      <w:pPr>
        <w:pStyle w:val="Nagwek3"/>
        <w:spacing w:line="276" w:lineRule="auto"/>
        <w:jc w:val="both"/>
        <w:rPr>
          <w:rFonts w:ascii="Times New Roman" w:hAnsi="Times New Roman" w:cs="Times New Roman"/>
          <w:b/>
          <w:bCs/>
        </w:rPr>
      </w:pPr>
      <w:r w:rsidRPr="00A31D68">
        <w:rPr>
          <w:rFonts w:ascii="Times New Roman" w:hAnsi="Times New Roman" w:cs="Times New Roman"/>
          <w:b/>
          <w:bCs/>
          <w:color w:val="auto"/>
        </w:rPr>
        <w:t>6.2. Zasady chroniące dotyczące wszystkich, również dorosłych</w:t>
      </w:r>
      <w:r w:rsidRPr="00A31D68">
        <w:rPr>
          <w:rFonts w:ascii="Times New Roman" w:hAnsi="Times New Roman" w:cs="Times New Roman"/>
          <w:b/>
          <w:bCs/>
        </w:rPr>
        <w:t xml:space="preserve"> </w:t>
      </w:r>
    </w:p>
    <w:p w:rsidR="00A31D68" w:rsidRDefault="00A31D68" w:rsidP="00D879EF">
      <w:pPr>
        <w:pStyle w:val="Bezodstpw"/>
        <w:spacing w:line="276" w:lineRule="auto"/>
        <w:jc w:val="both"/>
        <w:rPr>
          <w:rFonts w:ascii="Times New Roman" w:hAnsi="Times New Roman" w:cs="Times New Roman"/>
          <w:sz w:val="24"/>
          <w:szCs w:val="24"/>
        </w:rPr>
      </w:pPr>
    </w:p>
    <w:p w:rsidR="009C1DD2" w:rsidRPr="00A31D68" w:rsidRDefault="009C1DD2" w:rsidP="0044178B">
      <w:pPr>
        <w:pStyle w:val="Bezodstpw"/>
        <w:numPr>
          <w:ilvl w:val="0"/>
          <w:numId w:val="11"/>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Sakrament pokuty i pojednania, a także spotkania związane z towarzyszeniem duchowym powinny odbywać się w miejscach do tego wyznaczonych (konfesjonał lub miejsce osobne, ale widoczne). Jeśli nie można zachować tej zasady (np. w czasie wakacji, pielgrzymki czy przy spowiedzi osoby chorej czy z niepełnosprawnością), należy zadbać o to, by spowiednik i penitent byli dostępni (drzwi pomieszczenia nie mogą być zamknięte na klucz) lub widoczni dla innych osób (np. przeszklenia w drzwiach, uchylone drzwi do pomieszczenia). Niedopuszczalne jest spowiadanie lub tzw. rozmowy duchowe w pokojach prywatnych. </w:t>
      </w:r>
    </w:p>
    <w:p w:rsidR="009C1DD2" w:rsidRPr="00A31D68" w:rsidRDefault="009C1DD2" w:rsidP="0044178B">
      <w:pPr>
        <w:pStyle w:val="Bezodstpw"/>
        <w:numPr>
          <w:ilvl w:val="0"/>
          <w:numId w:val="11"/>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Podczas Mszy świętych o uzdrowienie połączonych z modlitwą wstawienniczą należy zadbać o to, aby modlitwa taka odbywała się przy głównym ołtarzu, w miejscach godnych, widocznych, centralnych, a nie w różnych „zaułkach”, przyciemnionych pomieszczeniach itp. </w:t>
      </w:r>
    </w:p>
    <w:p w:rsidR="00E75CAA" w:rsidRPr="00A31D68" w:rsidRDefault="009C1DD2" w:rsidP="0044178B">
      <w:pPr>
        <w:pStyle w:val="Bezodstpw"/>
        <w:numPr>
          <w:ilvl w:val="0"/>
          <w:numId w:val="11"/>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Zaleca się, aby odwiedziny chorych (dotyczy księży oraz szafarzy i wolontariuszy) odbywały się w obecności osoby trzeciej (kogoś z rodziny, z sąsiedztwa, osoby posługującej w parafii).</w:t>
      </w:r>
    </w:p>
    <w:p w:rsidR="009C1DD2" w:rsidRPr="00A31D68" w:rsidRDefault="009C1DD2" w:rsidP="0044178B">
      <w:pPr>
        <w:pStyle w:val="Bezodstpw"/>
        <w:numPr>
          <w:ilvl w:val="0"/>
          <w:numId w:val="11"/>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Do udziału w wizytach duszpasterskich (kolęda) należy zapraszać tylko takie osoby (służba liturgiczną, organista, </w:t>
      </w:r>
      <w:proofErr w:type="spellStart"/>
      <w:r w:rsidRPr="00A31D68">
        <w:rPr>
          <w:rFonts w:ascii="Times New Roman" w:hAnsi="Times New Roman" w:cs="Times New Roman"/>
          <w:sz w:val="24"/>
          <w:szCs w:val="24"/>
        </w:rPr>
        <w:t>zakrystianin</w:t>
      </w:r>
      <w:proofErr w:type="spellEnd"/>
      <w:r w:rsidRPr="00A31D68">
        <w:rPr>
          <w:rFonts w:ascii="Times New Roman" w:hAnsi="Times New Roman" w:cs="Times New Roman"/>
          <w:sz w:val="24"/>
          <w:szCs w:val="24"/>
        </w:rPr>
        <w:t xml:space="preserve">, kościelny), które wykazują się odpowiednią dojrzałością np. w obszarze zachowania dyskrecji. </w:t>
      </w:r>
    </w:p>
    <w:p w:rsidR="009C1DD2" w:rsidRDefault="009C1DD2" w:rsidP="0044178B">
      <w:pPr>
        <w:pStyle w:val="Bezodstpw"/>
        <w:numPr>
          <w:ilvl w:val="0"/>
          <w:numId w:val="11"/>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Zobowiązania i obietnice księdza, pracownika lub osoby posługującej w parafii, zwłaszcza te, za które uiszczono wynagrodzenie, powinny być udokumentowane w formie pisemnej, a kopia przekazana beneficjentowi.</w:t>
      </w:r>
    </w:p>
    <w:p w:rsidR="00A31D68" w:rsidRDefault="00A31D68" w:rsidP="00E01C3E">
      <w:pPr>
        <w:pStyle w:val="Bezodstpw"/>
        <w:spacing w:line="276" w:lineRule="auto"/>
        <w:ind w:left="360"/>
        <w:rPr>
          <w:rFonts w:ascii="Times New Roman" w:hAnsi="Times New Roman" w:cs="Times New Roman"/>
          <w:sz w:val="24"/>
          <w:szCs w:val="24"/>
        </w:rPr>
        <w:sectPr w:rsidR="00A31D68" w:rsidSect="00470785">
          <w:pgSz w:w="11906" w:h="16838"/>
          <w:pgMar w:top="1417" w:right="1417" w:bottom="1417" w:left="1417" w:header="708" w:footer="708" w:gutter="0"/>
          <w:cols w:space="708"/>
          <w:docGrid w:linePitch="360"/>
        </w:sectPr>
      </w:pPr>
    </w:p>
    <w:p w:rsidR="00E75CAA" w:rsidRDefault="00A31D68" w:rsidP="00D151E4">
      <w:pPr>
        <w:pStyle w:val="Nagwek1"/>
        <w:spacing w:line="276" w:lineRule="auto"/>
        <w:jc w:val="center"/>
        <w:rPr>
          <w:rFonts w:ascii="Times New Roman" w:hAnsi="Times New Roman" w:cs="Times New Roman"/>
          <w:b/>
          <w:bCs/>
          <w:smallCaps/>
          <w:color w:val="auto"/>
        </w:rPr>
      </w:pPr>
      <w:r w:rsidRPr="00A31D68">
        <w:rPr>
          <w:rFonts w:ascii="Times New Roman" w:hAnsi="Times New Roman" w:cs="Times New Roman"/>
          <w:b/>
          <w:bCs/>
          <w:smallCaps/>
          <w:color w:val="auto"/>
        </w:rPr>
        <w:lastRenderedPageBreak/>
        <w:t>Standard 7</w:t>
      </w:r>
      <w:r w:rsidR="00D151E4">
        <w:rPr>
          <w:rFonts w:ascii="Times New Roman" w:hAnsi="Times New Roman" w:cs="Times New Roman"/>
          <w:b/>
          <w:bCs/>
          <w:smallCaps/>
          <w:color w:val="auto"/>
        </w:rPr>
        <w:t xml:space="preserve">: </w:t>
      </w:r>
      <w:r w:rsidR="000828B7">
        <w:rPr>
          <w:rFonts w:ascii="Times New Roman" w:hAnsi="Times New Roman" w:cs="Times New Roman"/>
          <w:b/>
          <w:bCs/>
          <w:smallCaps/>
          <w:color w:val="auto"/>
        </w:rPr>
        <w:br/>
      </w:r>
      <w:r w:rsidRPr="00A31D68">
        <w:rPr>
          <w:rFonts w:ascii="Times New Roman" w:hAnsi="Times New Roman" w:cs="Times New Roman"/>
          <w:b/>
          <w:bCs/>
          <w:smallCaps/>
          <w:color w:val="auto"/>
        </w:rPr>
        <w:t xml:space="preserve">Edukacja dzieci oraz osób bezbronnych </w:t>
      </w:r>
      <w:r w:rsidR="000828B7">
        <w:rPr>
          <w:rFonts w:ascii="Times New Roman" w:hAnsi="Times New Roman" w:cs="Times New Roman"/>
          <w:b/>
          <w:bCs/>
          <w:smallCaps/>
          <w:color w:val="auto"/>
        </w:rPr>
        <w:br/>
      </w:r>
      <w:r w:rsidRPr="00A31D68">
        <w:rPr>
          <w:rFonts w:ascii="Times New Roman" w:hAnsi="Times New Roman" w:cs="Times New Roman"/>
          <w:b/>
          <w:bCs/>
          <w:smallCaps/>
          <w:color w:val="auto"/>
        </w:rPr>
        <w:t>w ochronie swoich granic</w:t>
      </w:r>
    </w:p>
    <w:p w:rsidR="00D151E4" w:rsidRPr="00D151E4" w:rsidRDefault="00D151E4" w:rsidP="00D151E4"/>
    <w:p w:rsidR="00A55CEF" w:rsidRDefault="009C1DD2" w:rsidP="00D879EF">
      <w:pPr>
        <w:pStyle w:val="Bezodstpw"/>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„Edukacja to szczepionka na przemoc” przekonywał Edward James </w:t>
      </w:r>
      <w:proofErr w:type="spellStart"/>
      <w:r w:rsidRPr="00A31D68">
        <w:rPr>
          <w:rFonts w:ascii="Times New Roman" w:hAnsi="Times New Roman" w:cs="Times New Roman"/>
          <w:sz w:val="24"/>
          <w:szCs w:val="24"/>
        </w:rPr>
        <w:t>Olmos</w:t>
      </w:r>
      <w:proofErr w:type="spellEnd"/>
      <w:r w:rsidRPr="00A31D68">
        <w:rPr>
          <w:rFonts w:ascii="Times New Roman" w:hAnsi="Times New Roman" w:cs="Times New Roman"/>
          <w:sz w:val="24"/>
          <w:szCs w:val="24"/>
        </w:rPr>
        <w:t xml:space="preserve">. Zapobieganie sytuacjom sprzyjającym wykorzystaniu odbywa się również poprzez kształtowanie świadomości dzieci. </w:t>
      </w:r>
    </w:p>
    <w:p w:rsidR="00A55CEF" w:rsidRDefault="00A55CEF" w:rsidP="00D879EF">
      <w:pPr>
        <w:pStyle w:val="Bezodstpw"/>
        <w:spacing w:line="276" w:lineRule="auto"/>
        <w:jc w:val="both"/>
        <w:rPr>
          <w:rFonts w:ascii="Times New Roman" w:hAnsi="Times New Roman" w:cs="Times New Roman"/>
          <w:sz w:val="24"/>
          <w:szCs w:val="24"/>
        </w:rPr>
      </w:pPr>
    </w:p>
    <w:p w:rsidR="009C1DD2" w:rsidRDefault="00B84C66" w:rsidP="00D879EF">
      <w:pPr>
        <w:pStyle w:val="Bezodstpw"/>
        <w:spacing w:line="276" w:lineRule="auto"/>
        <w:jc w:val="both"/>
        <w:rPr>
          <w:rFonts w:ascii="Times New Roman" w:hAnsi="Times New Roman" w:cs="Times New Roman"/>
          <w:sz w:val="24"/>
          <w:szCs w:val="24"/>
        </w:rPr>
      </w:pPr>
      <w:r>
        <w:rPr>
          <w:rFonts w:ascii="Times New Roman" w:hAnsi="Times New Roman" w:cs="Times New Roman"/>
          <w:sz w:val="24"/>
          <w:szCs w:val="24"/>
        </w:rPr>
        <w:t>Należy zwrócić szczególną uwagę na niewłaściwe zachowania w odniesieniu do dzieci</w:t>
      </w:r>
      <w:r w:rsidR="009C1DD2" w:rsidRPr="00A31D68">
        <w:rPr>
          <w:rFonts w:ascii="Times New Roman" w:hAnsi="Times New Roman" w:cs="Times New Roman"/>
          <w:sz w:val="24"/>
          <w:szCs w:val="24"/>
        </w:rPr>
        <w:t xml:space="preserve">: </w:t>
      </w:r>
    </w:p>
    <w:p w:rsidR="00D151E4" w:rsidRPr="00A31D68" w:rsidRDefault="00D151E4" w:rsidP="00D879EF">
      <w:pPr>
        <w:pStyle w:val="Bezodstpw"/>
        <w:spacing w:line="276" w:lineRule="auto"/>
        <w:jc w:val="both"/>
        <w:rPr>
          <w:rFonts w:ascii="Times New Roman" w:hAnsi="Times New Roman" w:cs="Times New Roman"/>
          <w:sz w:val="24"/>
          <w:szCs w:val="24"/>
        </w:rPr>
      </w:pPr>
    </w:p>
    <w:p w:rsidR="00A31D68" w:rsidRDefault="009C1DD2" w:rsidP="0044178B">
      <w:pPr>
        <w:pStyle w:val="Bezodstpw"/>
        <w:numPr>
          <w:ilvl w:val="0"/>
          <w:numId w:val="12"/>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pozostawianie dzieci bez opieki; </w:t>
      </w:r>
    </w:p>
    <w:p w:rsidR="00A31D68" w:rsidRDefault="009C1DD2" w:rsidP="0044178B">
      <w:pPr>
        <w:pStyle w:val="Bezodstpw"/>
        <w:numPr>
          <w:ilvl w:val="0"/>
          <w:numId w:val="12"/>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okazywanie niechcianej czułości; </w:t>
      </w:r>
    </w:p>
    <w:p w:rsidR="00A31D68" w:rsidRDefault="009C1DD2" w:rsidP="0044178B">
      <w:pPr>
        <w:pStyle w:val="Bezodstpw"/>
        <w:numPr>
          <w:ilvl w:val="0"/>
          <w:numId w:val="12"/>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próby nawiązywania kontaktu w miejscach odosobnionych; </w:t>
      </w:r>
    </w:p>
    <w:p w:rsidR="00A31D68" w:rsidRDefault="009C1DD2" w:rsidP="0044178B">
      <w:pPr>
        <w:pStyle w:val="Bezodstpw"/>
        <w:numPr>
          <w:ilvl w:val="0"/>
          <w:numId w:val="12"/>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epatowanie nagością oraz zapraszanie, zwłaszcza indywidualnie, do miejsc takich jak np. sauna; </w:t>
      </w:r>
    </w:p>
    <w:p w:rsidR="00A31D68" w:rsidRDefault="009C1DD2" w:rsidP="0044178B">
      <w:pPr>
        <w:pStyle w:val="Bezodstpw"/>
        <w:numPr>
          <w:ilvl w:val="0"/>
          <w:numId w:val="12"/>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przekraczanie granic nienaruszalności cielesnej; </w:t>
      </w:r>
    </w:p>
    <w:p w:rsidR="00A31D68" w:rsidRDefault="009C1DD2" w:rsidP="0044178B">
      <w:pPr>
        <w:pStyle w:val="Bezodstpw"/>
        <w:numPr>
          <w:ilvl w:val="0"/>
          <w:numId w:val="12"/>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zbyt intensywne dążenie do osobistego kontaktu; </w:t>
      </w:r>
    </w:p>
    <w:p w:rsidR="00A31D68" w:rsidRDefault="009C1DD2" w:rsidP="0044178B">
      <w:pPr>
        <w:pStyle w:val="Bezodstpw"/>
        <w:numPr>
          <w:ilvl w:val="0"/>
          <w:numId w:val="12"/>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infantylne zachowania opiekunów; </w:t>
      </w:r>
    </w:p>
    <w:p w:rsidR="00A31D68" w:rsidRDefault="009C1DD2" w:rsidP="0044178B">
      <w:pPr>
        <w:pStyle w:val="Bezodstpw"/>
        <w:numPr>
          <w:ilvl w:val="0"/>
          <w:numId w:val="12"/>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prowokacja i wciąganie w sytuacje dwuznaczne; </w:t>
      </w:r>
    </w:p>
    <w:p w:rsidR="00A31D68" w:rsidRDefault="009C1DD2" w:rsidP="0044178B">
      <w:pPr>
        <w:pStyle w:val="Bezodstpw"/>
        <w:numPr>
          <w:ilvl w:val="0"/>
          <w:numId w:val="12"/>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prezentowanie nieodpowiednich i wulgarnych treści (zwłaszcza materiałów o charakterze erotycznym, pornograficznym, obrazujących przemoc lub w inny sposób przyczyniających się do dyskomfortu); </w:t>
      </w:r>
    </w:p>
    <w:p w:rsidR="00A31D68" w:rsidRDefault="009C1DD2" w:rsidP="0044178B">
      <w:pPr>
        <w:pStyle w:val="Bezodstpw"/>
        <w:numPr>
          <w:ilvl w:val="0"/>
          <w:numId w:val="12"/>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nadmierne i indywidualne obdarowywanie prezentami i inne formy faworyzowania; </w:t>
      </w:r>
    </w:p>
    <w:p w:rsidR="00A31D68" w:rsidRDefault="009C1DD2" w:rsidP="0044178B">
      <w:pPr>
        <w:pStyle w:val="Bezodstpw"/>
        <w:numPr>
          <w:ilvl w:val="0"/>
          <w:numId w:val="12"/>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brak empatii i wrażliwości na potrzeby dzieci; </w:t>
      </w:r>
    </w:p>
    <w:p w:rsidR="009C1DD2" w:rsidRDefault="009C1DD2" w:rsidP="0044178B">
      <w:pPr>
        <w:pStyle w:val="Bezodstpw"/>
        <w:numPr>
          <w:ilvl w:val="0"/>
          <w:numId w:val="12"/>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proponowanie, używanie alkoholu lub środków psychoaktywnych itp. lub bycie pod ich wpływem.</w:t>
      </w:r>
    </w:p>
    <w:p w:rsidR="00B84C66" w:rsidRDefault="00B84C66" w:rsidP="00B84C66">
      <w:pPr>
        <w:pStyle w:val="Bezodstpw"/>
        <w:spacing w:line="276" w:lineRule="auto"/>
        <w:jc w:val="both"/>
        <w:rPr>
          <w:rFonts w:ascii="Times New Roman" w:hAnsi="Times New Roman" w:cs="Times New Roman"/>
          <w:sz w:val="24"/>
          <w:szCs w:val="24"/>
        </w:rPr>
      </w:pPr>
    </w:p>
    <w:p w:rsidR="00B84C66" w:rsidRDefault="00B84C66" w:rsidP="00B84C66">
      <w:pPr>
        <w:pStyle w:val="Bezodstpw"/>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Świadkowie takich sytuacji powinni podjąć odpowiednie działania. </w:t>
      </w:r>
    </w:p>
    <w:p w:rsidR="00A31D68" w:rsidRDefault="00A31D68" w:rsidP="00E01C3E">
      <w:pPr>
        <w:pStyle w:val="Bezodstpw"/>
        <w:spacing w:line="276" w:lineRule="auto"/>
        <w:ind w:left="360"/>
        <w:rPr>
          <w:rFonts w:ascii="Times New Roman" w:hAnsi="Times New Roman" w:cs="Times New Roman"/>
          <w:sz w:val="24"/>
          <w:szCs w:val="24"/>
        </w:rPr>
        <w:sectPr w:rsidR="00A31D68" w:rsidSect="00470785">
          <w:pgSz w:w="11906" w:h="16838"/>
          <w:pgMar w:top="1417" w:right="1417" w:bottom="1417" w:left="1417" w:header="708" w:footer="708" w:gutter="0"/>
          <w:cols w:space="708"/>
          <w:docGrid w:linePitch="360"/>
        </w:sectPr>
      </w:pPr>
    </w:p>
    <w:p w:rsidR="00E75CAA" w:rsidRDefault="00A31D68" w:rsidP="00D151E4">
      <w:pPr>
        <w:pStyle w:val="Nagwek1"/>
        <w:spacing w:line="276" w:lineRule="auto"/>
        <w:jc w:val="center"/>
        <w:rPr>
          <w:rFonts w:ascii="Times New Roman" w:hAnsi="Times New Roman" w:cs="Times New Roman"/>
          <w:b/>
          <w:bCs/>
          <w:smallCaps/>
          <w:color w:val="auto"/>
        </w:rPr>
      </w:pPr>
      <w:r w:rsidRPr="00A31D68">
        <w:rPr>
          <w:rFonts w:ascii="Times New Roman" w:hAnsi="Times New Roman" w:cs="Times New Roman"/>
          <w:b/>
          <w:bCs/>
          <w:smallCaps/>
          <w:color w:val="auto"/>
        </w:rPr>
        <w:lastRenderedPageBreak/>
        <w:t>Standard 8</w:t>
      </w:r>
      <w:r w:rsidR="00D151E4">
        <w:rPr>
          <w:rFonts w:ascii="Times New Roman" w:hAnsi="Times New Roman" w:cs="Times New Roman"/>
          <w:b/>
          <w:bCs/>
          <w:smallCaps/>
          <w:color w:val="auto"/>
        </w:rPr>
        <w:t xml:space="preserve">: </w:t>
      </w:r>
      <w:r w:rsidR="00D151E4">
        <w:rPr>
          <w:rFonts w:ascii="Times New Roman" w:hAnsi="Times New Roman" w:cs="Times New Roman"/>
          <w:b/>
          <w:bCs/>
          <w:smallCaps/>
          <w:color w:val="auto"/>
        </w:rPr>
        <w:br/>
      </w:r>
      <w:r w:rsidRPr="00A31D68">
        <w:rPr>
          <w:rFonts w:ascii="Times New Roman" w:hAnsi="Times New Roman" w:cs="Times New Roman"/>
          <w:b/>
          <w:bCs/>
          <w:smallCaps/>
          <w:color w:val="auto"/>
        </w:rPr>
        <w:t xml:space="preserve">Szkolenie i stałe wsparcie </w:t>
      </w:r>
      <w:r w:rsidR="000828B7">
        <w:rPr>
          <w:rFonts w:ascii="Times New Roman" w:hAnsi="Times New Roman" w:cs="Times New Roman"/>
          <w:b/>
          <w:bCs/>
          <w:smallCaps/>
          <w:color w:val="auto"/>
        </w:rPr>
        <w:br/>
      </w:r>
      <w:r w:rsidRPr="00A31D68">
        <w:rPr>
          <w:rFonts w:ascii="Times New Roman" w:hAnsi="Times New Roman" w:cs="Times New Roman"/>
          <w:b/>
          <w:bCs/>
          <w:smallCaps/>
          <w:color w:val="auto"/>
        </w:rPr>
        <w:t>dla osób zajmujących się profilaktyką</w:t>
      </w:r>
    </w:p>
    <w:p w:rsidR="00D151E4" w:rsidRPr="00D151E4" w:rsidRDefault="00D151E4" w:rsidP="00D151E4"/>
    <w:p w:rsidR="009C1DD2" w:rsidRPr="00A31D68" w:rsidRDefault="009C1DD2" w:rsidP="00D879EF">
      <w:pPr>
        <w:pStyle w:val="Bezodstpw"/>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Ochrona przed krzywdzeniem wpisana jest w misję Kościoła katolickiego powierzoną mu przez Pana.</w:t>
      </w:r>
      <w:r w:rsidR="00A31D68">
        <w:rPr>
          <w:rFonts w:ascii="Times New Roman" w:hAnsi="Times New Roman" w:cs="Times New Roman"/>
          <w:sz w:val="24"/>
          <w:szCs w:val="24"/>
        </w:rPr>
        <w:t xml:space="preserve"> </w:t>
      </w:r>
      <w:r w:rsidRPr="00A31D68">
        <w:rPr>
          <w:rFonts w:ascii="Times New Roman" w:hAnsi="Times New Roman" w:cs="Times New Roman"/>
          <w:sz w:val="24"/>
          <w:szCs w:val="24"/>
        </w:rPr>
        <w:t xml:space="preserve">Dlatego każdy – przełożony w Kościele, osoby uczestniczące w jego misji przez pracę i zaangażowanie duszpasterskie czy pracę z dziećmi i osobami bezbronnymi – powinien posiadać potrzebną wiedzę na temat ochrony dzieci i osób bezbronnych przed przemocą i dzielić się nią z rodzicami i dziećmi. </w:t>
      </w:r>
    </w:p>
    <w:p w:rsidR="00A31D68" w:rsidRDefault="00A31D68" w:rsidP="00D879EF">
      <w:pPr>
        <w:pStyle w:val="Bezodstpw"/>
        <w:spacing w:line="276" w:lineRule="auto"/>
        <w:jc w:val="both"/>
        <w:rPr>
          <w:rFonts w:ascii="Times New Roman" w:hAnsi="Times New Roman" w:cs="Times New Roman"/>
          <w:sz w:val="24"/>
          <w:szCs w:val="24"/>
        </w:rPr>
      </w:pPr>
    </w:p>
    <w:p w:rsidR="009C1DD2" w:rsidRPr="00A31D68" w:rsidRDefault="009C1DD2" w:rsidP="00D879EF">
      <w:pPr>
        <w:pStyle w:val="Nagwek2"/>
        <w:spacing w:line="276" w:lineRule="auto"/>
        <w:jc w:val="both"/>
        <w:rPr>
          <w:rFonts w:ascii="Times New Roman" w:hAnsi="Times New Roman" w:cs="Times New Roman"/>
          <w:b/>
          <w:bCs/>
          <w:color w:val="auto"/>
          <w:sz w:val="28"/>
          <w:szCs w:val="28"/>
        </w:rPr>
      </w:pPr>
      <w:r w:rsidRPr="00A31D68">
        <w:rPr>
          <w:rFonts w:ascii="Times New Roman" w:hAnsi="Times New Roman" w:cs="Times New Roman"/>
          <w:b/>
          <w:bCs/>
          <w:color w:val="auto"/>
          <w:sz w:val="28"/>
          <w:szCs w:val="28"/>
        </w:rPr>
        <w:t>Zakres szkoleń w temacie ochrony dzieci i osób bezbronnych oraz kto je prowadzi</w:t>
      </w:r>
    </w:p>
    <w:p w:rsidR="00A31D68" w:rsidRDefault="00A31D68" w:rsidP="00D879EF">
      <w:pPr>
        <w:pStyle w:val="Bezodstpw"/>
        <w:spacing w:line="276" w:lineRule="auto"/>
        <w:jc w:val="both"/>
        <w:rPr>
          <w:rFonts w:ascii="Times New Roman" w:hAnsi="Times New Roman" w:cs="Times New Roman"/>
          <w:sz w:val="24"/>
          <w:szCs w:val="24"/>
        </w:rPr>
      </w:pPr>
    </w:p>
    <w:p w:rsidR="009C1DD2" w:rsidRPr="00A31D68" w:rsidRDefault="009C1DD2" w:rsidP="00D879EF">
      <w:pPr>
        <w:pStyle w:val="Bezodstpw"/>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Wszyscy pracownicy i wolontariusze w parafii otrzymują potrzebną im wiedzę o standardach przyjętych i obowiązujących w parafii – kodeksie zachowań, procedurach związanych z interwencją i zgłoszeniem. Szkoleni</w:t>
      </w:r>
      <w:r w:rsidR="00B84C66">
        <w:rPr>
          <w:rFonts w:ascii="Times New Roman" w:hAnsi="Times New Roman" w:cs="Times New Roman"/>
          <w:sz w:val="24"/>
          <w:szCs w:val="24"/>
        </w:rPr>
        <w:t>a</w:t>
      </w:r>
      <w:r w:rsidRPr="00A31D68">
        <w:rPr>
          <w:rFonts w:ascii="Times New Roman" w:hAnsi="Times New Roman" w:cs="Times New Roman"/>
          <w:sz w:val="24"/>
          <w:szCs w:val="24"/>
        </w:rPr>
        <w:t xml:space="preserve"> prowadz</w:t>
      </w:r>
      <w:r w:rsidR="00B84C66">
        <w:rPr>
          <w:rFonts w:ascii="Times New Roman" w:hAnsi="Times New Roman" w:cs="Times New Roman"/>
          <w:sz w:val="24"/>
          <w:szCs w:val="24"/>
        </w:rPr>
        <w:t>i</w:t>
      </w:r>
      <w:r w:rsidRPr="00A31D68">
        <w:rPr>
          <w:rFonts w:ascii="Times New Roman" w:hAnsi="Times New Roman" w:cs="Times New Roman"/>
          <w:sz w:val="24"/>
          <w:szCs w:val="24"/>
        </w:rPr>
        <w:t xml:space="preserve"> osob</w:t>
      </w:r>
      <w:r w:rsidR="00B84C66">
        <w:rPr>
          <w:rFonts w:ascii="Times New Roman" w:hAnsi="Times New Roman" w:cs="Times New Roman"/>
          <w:sz w:val="24"/>
          <w:szCs w:val="24"/>
        </w:rPr>
        <w:t>a</w:t>
      </w:r>
      <w:r w:rsidRPr="00A31D68">
        <w:rPr>
          <w:rFonts w:ascii="Times New Roman" w:hAnsi="Times New Roman" w:cs="Times New Roman"/>
          <w:sz w:val="24"/>
          <w:szCs w:val="24"/>
        </w:rPr>
        <w:t xml:space="preserve"> odpowiedzialn</w:t>
      </w:r>
      <w:r w:rsidR="00B84C66">
        <w:rPr>
          <w:rFonts w:ascii="Times New Roman" w:hAnsi="Times New Roman" w:cs="Times New Roman"/>
          <w:sz w:val="24"/>
          <w:szCs w:val="24"/>
        </w:rPr>
        <w:t>a</w:t>
      </w:r>
      <w:r w:rsidRPr="00A31D68">
        <w:rPr>
          <w:rFonts w:ascii="Times New Roman" w:hAnsi="Times New Roman" w:cs="Times New Roman"/>
          <w:sz w:val="24"/>
          <w:szCs w:val="24"/>
        </w:rPr>
        <w:t xml:space="preserve"> w parafii za prewencję</w:t>
      </w:r>
      <w:r w:rsidR="00B84C66">
        <w:rPr>
          <w:rFonts w:ascii="Times New Roman" w:hAnsi="Times New Roman" w:cs="Times New Roman"/>
          <w:sz w:val="24"/>
          <w:szCs w:val="24"/>
        </w:rPr>
        <w:t xml:space="preserve"> we współudziale z księdzem proboszczem</w:t>
      </w:r>
      <w:r w:rsidRPr="00A31D68">
        <w:rPr>
          <w:rFonts w:ascii="Times New Roman" w:hAnsi="Times New Roman" w:cs="Times New Roman"/>
          <w:sz w:val="24"/>
          <w:szCs w:val="24"/>
        </w:rPr>
        <w:t>.</w:t>
      </w:r>
    </w:p>
    <w:p w:rsidR="00A31D68" w:rsidRDefault="00A31D68" w:rsidP="00D879EF">
      <w:pPr>
        <w:pStyle w:val="Bezodstpw"/>
        <w:spacing w:line="276" w:lineRule="auto"/>
        <w:jc w:val="both"/>
        <w:rPr>
          <w:rFonts w:ascii="Times New Roman" w:hAnsi="Times New Roman" w:cs="Times New Roman"/>
          <w:sz w:val="24"/>
          <w:szCs w:val="24"/>
        </w:rPr>
      </w:pPr>
    </w:p>
    <w:p w:rsidR="00A31D68" w:rsidRDefault="009C1DD2" w:rsidP="00D879EF">
      <w:pPr>
        <w:pStyle w:val="Bezodstpw"/>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Pracownicy i wolontariusze pełniący funkcje wychowawcze lub formacyjne dodat</w:t>
      </w:r>
      <w:r w:rsidRPr="00A31D68">
        <w:rPr>
          <w:rFonts w:ascii="Times New Roman" w:hAnsi="Times New Roman" w:cs="Times New Roman"/>
          <w:sz w:val="24"/>
          <w:szCs w:val="24"/>
        </w:rPr>
        <w:softHyphen/>
        <w:t xml:space="preserve">kowo otrzymują potrzebną wiedzę dotyczącą: </w:t>
      </w:r>
    </w:p>
    <w:p w:rsidR="00A31D68" w:rsidRDefault="009C1DD2" w:rsidP="0044178B">
      <w:pPr>
        <w:pStyle w:val="Bezodstpw"/>
        <w:numPr>
          <w:ilvl w:val="0"/>
          <w:numId w:val="13"/>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rodzajów przemocy (w tym przemocy rówieśniczej); </w:t>
      </w:r>
    </w:p>
    <w:p w:rsidR="00A31D68" w:rsidRDefault="009C1DD2" w:rsidP="0044178B">
      <w:pPr>
        <w:pStyle w:val="Bezodstpw"/>
        <w:numPr>
          <w:ilvl w:val="0"/>
          <w:numId w:val="13"/>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rozpoznawania oznak przemocy (w tym wykorzystania seksualnego); </w:t>
      </w:r>
    </w:p>
    <w:p w:rsidR="00A31D68" w:rsidRDefault="009C1DD2" w:rsidP="0044178B">
      <w:pPr>
        <w:pStyle w:val="Bezodstpw"/>
        <w:numPr>
          <w:ilvl w:val="0"/>
          <w:numId w:val="13"/>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strategii działania sprawców przemocy (w tym przemocy seksualnej); </w:t>
      </w:r>
    </w:p>
    <w:p w:rsidR="00A31D68" w:rsidRDefault="009C1DD2" w:rsidP="0044178B">
      <w:pPr>
        <w:pStyle w:val="Bezodstpw"/>
        <w:numPr>
          <w:ilvl w:val="0"/>
          <w:numId w:val="13"/>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rozmowy z dzieckiem/nastolatkiem/osobą bezbronną na temat krzywdy; </w:t>
      </w:r>
    </w:p>
    <w:p w:rsidR="00A31D68" w:rsidRDefault="009C1DD2" w:rsidP="0044178B">
      <w:pPr>
        <w:pStyle w:val="Bezodstpw"/>
        <w:numPr>
          <w:ilvl w:val="0"/>
          <w:numId w:val="13"/>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rozmowy z dorosłymi (gdy ktoś pracuje z grupą dorosłych) dotyczącą przemocy; </w:t>
      </w:r>
    </w:p>
    <w:p w:rsidR="00A31D68" w:rsidRDefault="009C1DD2" w:rsidP="0044178B">
      <w:pPr>
        <w:pStyle w:val="Bezodstpw"/>
        <w:numPr>
          <w:ilvl w:val="0"/>
          <w:numId w:val="13"/>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 xml:space="preserve">zagrożeń i ochrony przed szkodliwymi treściami w Internecie; </w:t>
      </w:r>
    </w:p>
    <w:p w:rsidR="009C1DD2" w:rsidRPr="00A31D68" w:rsidRDefault="009C1DD2" w:rsidP="0044178B">
      <w:pPr>
        <w:pStyle w:val="Bezodstpw"/>
        <w:numPr>
          <w:ilvl w:val="0"/>
          <w:numId w:val="13"/>
        </w:numPr>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innych zaleceń obowiązujących w danej placówce/miejscu duszpasterskim.</w:t>
      </w:r>
    </w:p>
    <w:p w:rsidR="009C1DD2" w:rsidRPr="00A31D68" w:rsidRDefault="009C1DD2" w:rsidP="00D879EF">
      <w:pPr>
        <w:pStyle w:val="Bezodstpw"/>
        <w:spacing w:line="276" w:lineRule="auto"/>
        <w:jc w:val="both"/>
        <w:rPr>
          <w:rFonts w:ascii="Times New Roman" w:hAnsi="Times New Roman" w:cs="Times New Roman"/>
          <w:sz w:val="24"/>
          <w:szCs w:val="24"/>
        </w:rPr>
      </w:pPr>
    </w:p>
    <w:p w:rsidR="009C1DD2" w:rsidRPr="00A31D68" w:rsidRDefault="009C1DD2" w:rsidP="00D879EF">
      <w:pPr>
        <w:pStyle w:val="Bezodstpw"/>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Każda osoba pracująca z dziećmi i osobami bezbronnymi powinna otrzymać zaświadczenie o udziale w szkoleniu.</w:t>
      </w:r>
    </w:p>
    <w:p w:rsidR="00A31D68" w:rsidRDefault="00A31D68" w:rsidP="00D879EF">
      <w:pPr>
        <w:pStyle w:val="Bezodstpw"/>
        <w:spacing w:line="276" w:lineRule="auto"/>
        <w:jc w:val="both"/>
        <w:rPr>
          <w:rFonts w:ascii="Times New Roman" w:hAnsi="Times New Roman" w:cs="Times New Roman"/>
          <w:sz w:val="24"/>
          <w:szCs w:val="24"/>
        </w:rPr>
      </w:pPr>
    </w:p>
    <w:p w:rsidR="009C1DD2" w:rsidRPr="00A31D68" w:rsidRDefault="009C1DD2" w:rsidP="00D879EF">
      <w:pPr>
        <w:pStyle w:val="Bezodstpw"/>
        <w:spacing w:line="276" w:lineRule="auto"/>
        <w:jc w:val="both"/>
        <w:rPr>
          <w:rFonts w:ascii="Times New Roman" w:hAnsi="Times New Roman" w:cs="Times New Roman"/>
          <w:sz w:val="24"/>
          <w:szCs w:val="24"/>
        </w:rPr>
      </w:pPr>
      <w:r w:rsidRPr="00A31D68">
        <w:rPr>
          <w:rFonts w:ascii="Times New Roman" w:hAnsi="Times New Roman" w:cs="Times New Roman"/>
          <w:sz w:val="24"/>
          <w:szCs w:val="24"/>
        </w:rPr>
        <w:t>Każda osoba pracująca z dziećmi i osobami bezbronnymi co dwa lata uczestniczy w szkoleniu z zakresu prewencji. Treść tych szkoleń przygotowana jest przez osobę odpowiedzialną w diecezji</w:t>
      </w:r>
      <w:r w:rsidR="00A31D68">
        <w:rPr>
          <w:rFonts w:ascii="Times New Roman" w:hAnsi="Times New Roman" w:cs="Times New Roman"/>
          <w:sz w:val="24"/>
          <w:szCs w:val="24"/>
        </w:rPr>
        <w:t xml:space="preserve"> lub </w:t>
      </w:r>
      <w:r w:rsidRPr="00A31D68">
        <w:rPr>
          <w:rFonts w:ascii="Times New Roman" w:hAnsi="Times New Roman" w:cs="Times New Roman"/>
          <w:sz w:val="24"/>
          <w:szCs w:val="24"/>
        </w:rPr>
        <w:t>zakonie za prewencję.</w:t>
      </w:r>
    </w:p>
    <w:p w:rsidR="00F45B16" w:rsidRDefault="00F45B16" w:rsidP="00E01C3E">
      <w:pPr>
        <w:pStyle w:val="Bezodstpw"/>
        <w:spacing w:line="276" w:lineRule="auto"/>
        <w:rPr>
          <w:rFonts w:ascii="Times New Roman" w:hAnsi="Times New Roman" w:cs="Times New Roman"/>
          <w:sz w:val="24"/>
          <w:szCs w:val="24"/>
        </w:rPr>
        <w:sectPr w:rsidR="00F45B16" w:rsidSect="00470785">
          <w:pgSz w:w="11906" w:h="16838"/>
          <w:pgMar w:top="1417" w:right="1417" w:bottom="1417" w:left="1417" w:header="708" w:footer="708" w:gutter="0"/>
          <w:cols w:space="708"/>
          <w:docGrid w:linePitch="360"/>
        </w:sectPr>
      </w:pPr>
    </w:p>
    <w:p w:rsidR="009C1DD2" w:rsidRPr="00F45B16" w:rsidRDefault="00F45B16" w:rsidP="00D151E4">
      <w:pPr>
        <w:pStyle w:val="Nagwek1"/>
        <w:spacing w:line="276" w:lineRule="auto"/>
        <w:jc w:val="center"/>
        <w:rPr>
          <w:rFonts w:ascii="Times New Roman" w:hAnsi="Times New Roman" w:cs="Times New Roman"/>
          <w:b/>
          <w:bCs/>
          <w:smallCaps/>
          <w:color w:val="auto"/>
        </w:rPr>
      </w:pPr>
      <w:r w:rsidRPr="00F45B16">
        <w:rPr>
          <w:rFonts w:ascii="Times New Roman" w:hAnsi="Times New Roman" w:cs="Times New Roman"/>
          <w:b/>
          <w:bCs/>
          <w:smallCaps/>
          <w:color w:val="auto"/>
        </w:rPr>
        <w:lastRenderedPageBreak/>
        <w:t>Standard 9</w:t>
      </w:r>
      <w:r w:rsidR="00D151E4">
        <w:rPr>
          <w:rFonts w:ascii="Times New Roman" w:hAnsi="Times New Roman" w:cs="Times New Roman"/>
          <w:b/>
          <w:bCs/>
          <w:smallCaps/>
          <w:color w:val="auto"/>
        </w:rPr>
        <w:t xml:space="preserve">: </w:t>
      </w:r>
      <w:r w:rsidR="00D151E4">
        <w:rPr>
          <w:rFonts w:ascii="Times New Roman" w:hAnsi="Times New Roman" w:cs="Times New Roman"/>
          <w:b/>
          <w:bCs/>
          <w:smallCaps/>
          <w:color w:val="auto"/>
        </w:rPr>
        <w:br/>
      </w:r>
      <w:r w:rsidRPr="00F45B16">
        <w:rPr>
          <w:rFonts w:ascii="Times New Roman" w:hAnsi="Times New Roman" w:cs="Times New Roman"/>
          <w:b/>
          <w:bCs/>
          <w:smallCaps/>
          <w:color w:val="auto"/>
        </w:rPr>
        <w:t xml:space="preserve">Zapewnienie jakości i ciągłości działań </w:t>
      </w:r>
      <w:r w:rsidR="000828B7">
        <w:rPr>
          <w:rFonts w:ascii="Times New Roman" w:hAnsi="Times New Roman" w:cs="Times New Roman"/>
          <w:b/>
          <w:bCs/>
          <w:smallCaps/>
          <w:color w:val="auto"/>
        </w:rPr>
        <w:br/>
      </w:r>
      <w:r w:rsidRPr="00F45B16">
        <w:rPr>
          <w:rFonts w:ascii="Times New Roman" w:hAnsi="Times New Roman" w:cs="Times New Roman"/>
          <w:b/>
          <w:bCs/>
          <w:smallCaps/>
          <w:color w:val="auto"/>
        </w:rPr>
        <w:t>w zakresie prewencji</w:t>
      </w:r>
    </w:p>
    <w:p w:rsidR="00E75CAA" w:rsidRPr="00F402C0" w:rsidRDefault="00E75CAA" w:rsidP="00E01C3E">
      <w:pPr>
        <w:pStyle w:val="Default"/>
        <w:spacing w:line="276" w:lineRule="auto"/>
        <w:rPr>
          <w:rFonts w:ascii="Times New Roman" w:hAnsi="Times New Roman" w:cs="Times New Roman"/>
        </w:rPr>
      </w:pPr>
    </w:p>
    <w:p w:rsidR="009C1DD2" w:rsidRPr="00F45B16" w:rsidRDefault="009C1DD2" w:rsidP="00D879EF">
      <w:pPr>
        <w:pStyle w:val="Bezodstpw"/>
        <w:spacing w:line="276" w:lineRule="auto"/>
        <w:ind w:firstLine="708"/>
        <w:jc w:val="both"/>
        <w:rPr>
          <w:rFonts w:ascii="Times New Roman" w:hAnsi="Times New Roman" w:cs="Times New Roman"/>
          <w:sz w:val="24"/>
          <w:szCs w:val="24"/>
        </w:rPr>
      </w:pPr>
      <w:r w:rsidRPr="00F45B16">
        <w:rPr>
          <w:rFonts w:ascii="Times New Roman" w:hAnsi="Times New Roman" w:cs="Times New Roman"/>
          <w:sz w:val="24"/>
          <w:szCs w:val="24"/>
        </w:rPr>
        <w:t xml:space="preserve">Dokument zawierający standardy ochrony dzieci i osób bezbronnych w parafii aktualizowany jest co dwa lata. </w:t>
      </w:r>
    </w:p>
    <w:p w:rsidR="009C1DD2" w:rsidRDefault="009C1DD2" w:rsidP="00D879EF">
      <w:pPr>
        <w:pStyle w:val="Bezodstpw"/>
        <w:spacing w:line="276" w:lineRule="auto"/>
        <w:ind w:firstLine="708"/>
        <w:jc w:val="both"/>
        <w:rPr>
          <w:rFonts w:ascii="Times New Roman" w:hAnsi="Times New Roman" w:cs="Times New Roman"/>
          <w:sz w:val="24"/>
          <w:szCs w:val="24"/>
        </w:rPr>
      </w:pPr>
      <w:r w:rsidRPr="00F45B16">
        <w:rPr>
          <w:rFonts w:ascii="Times New Roman" w:hAnsi="Times New Roman" w:cs="Times New Roman"/>
          <w:sz w:val="24"/>
          <w:szCs w:val="24"/>
        </w:rPr>
        <w:t>Ewaluacja dokumentu dokonywana jest w danej placówce przez osobę odpowiedzialną za prewencję we współpracy z proboszczem i osobami wyznaczonymi przez proboszcza, a następnie konsultowana z osobami zaangażowanymi w duszpasterstwo parafialne. Następnie jest zatwierdzana przez osobę odpowiedzialną w diecezji za prewencję.</w:t>
      </w:r>
    </w:p>
    <w:p w:rsidR="00243453" w:rsidRDefault="00243453" w:rsidP="00E01C3E">
      <w:pPr>
        <w:pStyle w:val="Bezodstpw"/>
        <w:spacing w:line="276" w:lineRule="auto"/>
        <w:rPr>
          <w:rFonts w:ascii="Times New Roman" w:hAnsi="Times New Roman" w:cs="Times New Roman"/>
          <w:sz w:val="24"/>
          <w:szCs w:val="24"/>
        </w:rPr>
        <w:sectPr w:rsidR="00243453" w:rsidSect="00470785">
          <w:pgSz w:w="11906" w:h="16838"/>
          <w:pgMar w:top="1417" w:right="1417" w:bottom="1417" w:left="1417" w:header="708" w:footer="708" w:gutter="0"/>
          <w:cols w:space="708"/>
          <w:docGrid w:linePitch="360"/>
        </w:sectPr>
      </w:pPr>
    </w:p>
    <w:p w:rsidR="009C1DD2" w:rsidRPr="00243453" w:rsidRDefault="00243453" w:rsidP="00D151E4">
      <w:pPr>
        <w:pStyle w:val="Nagwek1"/>
        <w:spacing w:line="276" w:lineRule="auto"/>
        <w:jc w:val="center"/>
        <w:rPr>
          <w:rFonts w:ascii="Times New Roman" w:hAnsi="Times New Roman" w:cs="Times New Roman"/>
          <w:b/>
          <w:bCs/>
          <w:smallCaps/>
          <w:color w:val="auto"/>
        </w:rPr>
      </w:pPr>
      <w:r w:rsidRPr="00243453">
        <w:rPr>
          <w:rFonts w:ascii="Times New Roman" w:hAnsi="Times New Roman" w:cs="Times New Roman"/>
          <w:b/>
          <w:bCs/>
          <w:smallCaps/>
          <w:color w:val="auto"/>
        </w:rPr>
        <w:lastRenderedPageBreak/>
        <w:t>Załącznik 1</w:t>
      </w:r>
      <w:r w:rsidR="00D151E4">
        <w:rPr>
          <w:rFonts w:ascii="Times New Roman" w:hAnsi="Times New Roman" w:cs="Times New Roman"/>
          <w:b/>
          <w:bCs/>
          <w:smallCaps/>
          <w:color w:val="auto"/>
        </w:rPr>
        <w:t>:</w:t>
      </w:r>
      <w:r w:rsidR="00D151E4">
        <w:rPr>
          <w:rFonts w:ascii="Times New Roman" w:hAnsi="Times New Roman" w:cs="Times New Roman"/>
          <w:b/>
          <w:bCs/>
          <w:smallCaps/>
          <w:color w:val="auto"/>
        </w:rPr>
        <w:br/>
      </w:r>
      <w:r w:rsidRPr="00243453">
        <w:rPr>
          <w:rFonts w:ascii="Times New Roman" w:hAnsi="Times New Roman" w:cs="Times New Roman"/>
          <w:b/>
          <w:bCs/>
          <w:smallCaps/>
          <w:color w:val="auto"/>
        </w:rPr>
        <w:t>Oświadczenie o krajach zamieszkania w ciągu ostatnich 20 lat, innych niż rzeczypospolita polska</w:t>
      </w:r>
    </w:p>
    <w:p w:rsidR="00E75CAA" w:rsidRPr="00F402C0" w:rsidRDefault="00E75CAA" w:rsidP="00E01C3E">
      <w:pPr>
        <w:pStyle w:val="Default"/>
        <w:spacing w:line="276" w:lineRule="auto"/>
        <w:rPr>
          <w:rFonts w:ascii="Times New Roman" w:hAnsi="Times New Roman" w:cs="Times New Roman"/>
        </w:rPr>
      </w:pPr>
    </w:p>
    <w:p w:rsidR="009C1DD2" w:rsidRDefault="009C1DD2" w:rsidP="00E01C3E">
      <w:pPr>
        <w:pStyle w:val="Bezodstpw"/>
        <w:spacing w:line="276" w:lineRule="auto"/>
        <w:jc w:val="center"/>
        <w:rPr>
          <w:rFonts w:ascii="Times New Roman" w:hAnsi="Times New Roman" w:cs="Times New Roman"/>
          <w:b/>
          <w:bCs/>
          <w:sz w:val="24"/>
          <w:szCs w:val="24"/>
        </w:rPr>
      </w:pPr>
      <w:r w:rsidRPr="00243453">
        <w:rPr>
          <w:rFonts w:ascii="Times New Roman" w:hAnsi="Times New Roman" w:cs="Times New Roman"/>
          <w:b/>
          <w:bCs/>
          <w:sz w:val="24"/>
          <w:szCs w:val="24"/>
        </w:rPr>
        <w:t>OŚWIADCZENIE</w:t>
      </w:r>
    </w:p>
    <w:p w:rsidR="00243453" w:rsidRPr="00243453" w:rsidRDefault="00243453" w:rsidP="00E01C3E">
      <w:pPr>
        <w:pStyle w:val="Bezodstpw"/>
        <w:spacing w:line="276" w:lineRule="auto"/>
        <w:jc w:val="center"/>
        <w:rPr>
          <w:rFonts w:ascii="Times New Roman" w:hAnsi="Times New Roman" w:cs="Times New Roman"/>
          <w:b/>
          <w:bCs/>
          <w:sz w:val="24"/>
          <w:szCs w:val="24"/>
        </w:rPr>
      </w:pPr>
    </w:p>
    <w:p w:rsidR="00243453" w:rsidRDefault="00243453" w:rsidP="00E01C3E">
      <w:pPr>
        <w:pStyle w:val="Bezodstpw"/>
        <w:spacing w:line="276" w:lineRule="auto"/>
        <w:jc w:val="both"/>
        <w:rPr>
          <w:rFonts w:ascii="Times New Roman" w:hAnsi="Times New Roman" w:cs="Times New Roman"/>
          <w:sz w:val="24"/>
          <w:szCs w:val="24"/>
        </w:rPr>
      </w:pPr>
      <w:r>
        <w:rPr>
          <w:rFonts w:ascii="Times New Roman" w:hAnsi="Times New Roman" w:cs="Times New Roman"/>
          <w:sz w:val="24"/>
          <w:szCs w:val="24"/>
        </w:rPr>
        <w:t>W</w:t>
      </w:r>
      <w:r w:rsidR="009C1DD2" w:rsidRPr="00243453">
        <w:rPr>
          <w:rFonts w:ascii="Times New Roman" w:hAnsi="Times New Roman" w:cs="Times New Roman"/>
          <w:sz w:val="24"/>
          <w:szCs w:val="24"/>
        </w:rPr>
        <w:t xml:space="preserve"> trybie art. 21 Ustawy z dnia 13 maja 2016 r. o przeciwdziałaniu zagrożeniom przestępczością na tle seksualnym (</w:t>
      </w:r>
      <w:proofErr w:type="spellStart"/>
      <w:r w:rsidR="009C1DD2" w:rsidRPr="00243453">
        <w:rPr>
          <w:rFonts w:ascii="Times New Roman" w:hAnsi="Times New Roman" w:cs="Times New Roman"/>
          <w:sz w:val="24"/>
          <w:szCs w:val="24"/>
        </w:rPr>
        <w:t>t.j</w:t>
      </w:r>
      <w:proofErr w:type="spellEnd"/>
      <w:r w:rsidR="009C1DD2" w:rsidRPr="00243453">
        <w:rPr>
          <w:rFonts w:ascii="Times New Roman" w:hAnsi="Times New Roman" w:cs="Times New Roman"/>
          <w:sz w:val="24"/>
          <w:szCs w:val="24"/>
        </w:rPr>
        <w:t xml:space="preserve">. Dz.U. 2023 poz. 1304 z </w:t>
      </w:r>
      <w:proofErr w:type="spellStart"/>
      <w:r w:rsidR="009C1DD2" w:rsidRPr="00243453">
        <w:rPr>
          <w:rFonts w:ascii="Times New Roman" w:hAnsi="Times New Roman" w:cs="Times New Roman"/>
          <w:sz w:val="24"/>
          <w:szCs w:val="24"/>
        </w:rPr>
        <w:t>późn</w:t>
      </w:r>
      <w:proofErr w:type="spellEnd"/>
      <w:r w:rsidR="009C1DD2" w:rsidRPr="00243453">
        <w:rPr>
          <w:rFonts w:ascii="Times New Roman" w:hAnsi="Times New Roman" w:cs="Times New Roman"/>
          <w:sz w:val="24"/>
          <w:szCs w:val="24"/>
        </w:rPr>
        <w:t>. zm.)</w:t>
      </w:r>
      <w:r>
        <w:rPr>
          <w:rFonts w:ascii="Times New Roman" w:hAnsi="Times New Roman" w:cs="Times New Roman"/>
          <w:sz w:val="24"/>
          <w:szCs w:val="24"/>
        </w:rPr>
        <w:t xml:space="preserve"> j</w:t>
      </w:r>
      <w:r w:rsidR="009C1DD2" w:rsidRPr="00243453">
        <w:rPr>
          <w:rFonts w:ascii="Times New Roman" w:hAnsi="Times New Roman" w:cs="Times New Roman"/>
          <w:sz w:val="24"/>
          <w:szCs w:val="24"/>
        </w:rPr>
        <w:t xml:space="preserve">a, niżej podpisany/a, </w:t>
      </w:r>
      <w:r w:rsidRPr="00243453">
        <w:rPr>
          <w:rFonts w:ascii="Times New Roman" w:hAnsi="Times New Roman" w:cs="Times New Roman"/>
          <w:sz w:val="24"/>
          <w:szCs w:val="24"/>
        </w:rPr>
        <w:t>………………………………</w:t>
      </w:r>
    </w:p>
    <w:p w:rsidR="009C1DD2" w:rsidRPr="00243453" w:rsidRDefault="009C1DD2" w:rsidP="00E01C3E">
      <w:pPr>
        <w:pStyle w:val="Bezodstpw"/>
        <w:spacing w:line="276" w:lineRule="auto"/>
        <w:jc w:val="both"/>
        <w:rPr>
          <w:rFonts w:ascii="Times New Roman" w:hAnsi="Times New Roman" w:cs="Times New Roman"/>
          <w:sz w:val="24"/>
          <w:szCs w:val="24"/>
        </w:rPr>
      </w:pPr>
      <w:r w:rsidRPr="00243453">
        <w:rPr>
          <w:rFonts w:ascii="Times New Roman" w:hAnsi="Times New Roman" w:cs="Times New Roman"/>
          <w:sz w:val="24"/>
          <w:szCs w:val="24"/>
        </w:rPr>
        <w:t>oświadczam, że:</w:t>
      </w:r>
    </w:p>
    <w:p w:rsidR="00243453" w:rsidRDefault="00243453" w:rsidP="00E01C3E">
      <w:pPr>
        <w:pStyle w:val="Bezodstpw"/>
        <w:spacing w:line="276" w:lineRule="auto"/>
        <w:jc w:val="both"/>
        <w:rPr>
          <w:rFonts w:ascii="Times New Roman" w:hAnsi="Times New Roman" w:cs="Times New Roman"/>
          <w:sz w:val="24"/>
          <w:szCs w:val="24"/>
        </w:rPr>
      </w:pPr>
    </w:p>
    <w:p w:rsidR="00243453" w:rsidRDefault="009C1DD2" w:rsidP="0044178B">
      <w:pPr>
        <w:pStyle w:val="Bezodstpw"/>
        <w:numPr>
          <w:ilvl w:val="0"/>
          <w:numId w:val="14"/>
        </w:numPr>
        <w:spacing w:line="276" w:lineRule="auto"/>
        <w:jc w:val="both"/>
        <w:rPr>
          <w:rFonts w:ascii="Times New Roman" w:hAnsi="Times New Roman" w:cs="Times New Roman"/>
          <w:sz w:val="24"/>
          <w:szCs w:val="24"/>
        </w:rPr>
      </w:pPr>
      <w:r w:rsidRPr="00243453">
        <w:rPr>
          <w:rFonts w:ascii="Times New Roman" w:hAnsi="Times New Roman" w:cs="Times New Roman"/>
          <w:sz w:val="24"/>
          <w:szCs w:val="24"/>
        </w:rPr>
        <w:t>Posiadam obywatelstwo innego państwa niż Rzeczypospolita Polska: tak/nie*.</w:t>
      </w:r>
    </w:p>
    <w:p w:rsidR="009C1DD2" w:rsidRPr="00243453" w:rsidRDefault="009C1DD2" w:rsidP="00E01C3E">
      <w:pPr>
        <w:pStyle w:val="Bezodstpw"/>
        <w:spacing w:line="276" w:lineRule="auto"/>
        <w:ind w:left="360"/>
        <w:jc w:val="both"/>
        <w:rPr>
          <w:rFonts w:ascii="Times New Roman" w:hAnsi="Times New Roman" w:cs="Times New Roman"/>
          <w:sz w:val="24"/>
          <w:szCs w:val="24"/>
        </w:rPr>
      </w:pPr>
      <w:r w:rsidRPr="00243453">
        <w:rPr>
          <w:rFonts w:ascii="Times New Roman" w:hAnsi="Times New Roman" w:cs="Times New Roman"/>
          <w:sz w:val="24"/>
          <w:szCs w:val="24"/>
        </w:rPr>
        <w:t>Jeśli odpowiedz brzmi „tak”, to proszę wpisać państwo</w:t>
      </w:r>
      <w:r w:rsidR="00243453">
        <w:rPr>
          <w:rFonts w:ascii="Times New Roman" w:hAnsi="Times New Roman" w:cs="Times New Roman"/>
          <w:sz w:val="24"/>
          <w:szCs w:val="24"/>
        </w:rPr>
        <w:t xml:space="preserve"> </w:t>
      </w:r>
      <w:r w:rsidRPr="00243453">
        <w:rPr>
          <w:rFonts w:ascii="Times New Roman" w:hAnsi="Times New Roman" w:cs="Times New Roman"/>
          <w:sz w:val="24"/>
          <w:szCs w:val="24"/>
        </w:rPr>
        <w:t xml:space="preserve">……………………………….. </w:t>
      </w:r>
    </w:p>
    <w:p w:rsidR="00243453" w:rsidRDefault="00243453" w:rsidP="00E01C3E">
      <w:pPr>
        <w:pStyle w:val="Bezodstpw"/>
        <w:spacing w:line="276" w:lineRule="auto"/>
        <w:jc w:val="both"/>
        <w:rPr>
          <w:rFonts w:ascii="Times New Roman" w:hAnsi="Times New Roman" w:cs="Times New Roman"/>
          <w:sz w:val="24"/>
          <w:szCs w:val="24"/>
        </w:rPr>
      </w:pPr>
    </w:p>
    <w:p w:rsidR="00243453" w:rsidRDefault="009C1DD2" w:rsidP="0044178B">
      <w:pPr>
        <w:pStyle w:val="Bezodstpw"/>
        <w:numPr>
          <w:ilvl w:val="0"/>
          <w:numId w:val="14"/>
        </w:numPr>
        <w:spacing w:line="276" w:lineRule="auto"/>
        <w:jc w:val="both"/>
        <w:rPr>
          <w:rFonts w:ascii="Times New Roman" w:hAnsi="Times New Roman" w:cs="Times New Roman"/>
          <w:sz w:val="24"/>
          <w:szCs w:val="24"/>
        </w:rPr>
      </w:pPr>
      <w:r w:rsidRPr="00243453">
        <w:rPr>
          <w:rFonts w:ascii="Times New Roman" w:hAnsi="Times New Roman" w:cs="Times New Roman"/>
          <w:sz w:val="24"/>
          <w:szCs w:val="24"/>
        </w:rPr>
        <w:t>W ciągu ostatnich 20 lat zamieszkiwałem</w:t>
      </w:r>
      <w:r w:rsidR="00243453">
        <w:rPr>
          <w:rFonts w:ascii="Times New Roman" w:hAnsi="Times New Roman" w:cs="Times New Roman"/>
          <w:sz w:val="24"/>
          <w:szCs w:val="24"/>
        </w:rPr>
        <w:t xml:space="preserve"> </w:t>
      </w:r>
      <w:r w:rsidRPr="00243453">
        <w:rPr>
          <w:rFonts w:ascii="Times New Roman" w:hAnsi="Times New Roman" w:cs="Times New Roman"/>
          <w:sz w:val="24"/>
          <w:szCs w:val="24"/>
        </w:rPr>
        <w:t>/</w:t>
      </w:r>
      <w:r w:rsidR="00243453">
        <w:rPr>
          <w:rFonts w:ascii="Times New Roman" w:hAnsi="Times New Roman" w:cs="Times New Roman"/>
          <w:sz w:val="24"/>
          <w:szCs w:val="24"/>
        </w:rPr>
        <w:t xml:space="preserve"> </w:t>
      </w:r>
      <w:r w:rsidRPr="00243453">
        <w:rPr>
          <w:rFonts w:ascii="Times New Roman" w:hAnsi="Times New Roman" w:cs="Times New Roman"/>
          <w:sz w:val="24"/>
          <w:szCs w:val="24"/>
        </w:rPr>
        <w:t>nie zamieszkiwałem w innych państwach*.</w:t>
      </w:r>
    </w:p>
    <w:p w:rsidR="009C1DD2" w:rsidRPr="00243453" w:rsidRDefault="009C1DD2" w:rsidP="00E01C3E">
      <w:pPr>
        <w:pStyle w:val="Bezodstpw"/>
        <w:spacing w:line="276" w:lineRule="auto"/>
        <w:ind w:left="360"/>
        <w:jc w:val="both"/>
        <w:rPr>
          <w:rFonts w:ascii="Times New Roman" w:hAnsi="Times New Roman" w:cs="Times New Roman"/>
          <w:sz w:val="24"/>
          <w:szCs w:val="24"/>
        </w:rPr>
      </w:pPr>
      <w:r w:rsidRPr="00243453">
        <w:rPr>
          <w:rFonts w:ascii="Times New Roman" w:hAnsi="Times New Roman" w:cs="Times New Roman"/>
          <w:sz w:val="24"/>
          <w:szCs w:val="24"/>
        </w:rPr>
        <w:t>Proszę wpisać państwo/państwa:</w:t>
      </w:r>
      <w:r w:rsidR="00243453" w:rsidRPr="00243453">
        <w:rPr>
          <w:rFonts w:ascii="Times New Roman" w:hAnsi="Times New Roman" w:cs="Times New Roman"/>
          <w:sz w:val="24"/>
          <w:szCs w:val="24"/>
        </w:rPr>
        <w:t xml:space="preserve"> </w:t>
      </w:r>
      <w:r w:rsidRPr="00243453">
        <w:rPr>
          <w:rFonts w:ascii="Times New Roman" w:hAnsi="Times New Roman" w:cs="Times New Roman"/>
          <w:sz w:val="24"/>
          <w:szCs w:val="24"/>
        </w:rPr>
        <w:t>………………………………………………………</w:t>
      </w:r>
    </w:p>
    <w:p w:rsidR="00243453" w:rsidRDefault="00243453" w:rsidP="00E01C3E">
      <w:pPr>
        <w:pStyle w:val="Bezodstpw"/>
        <w:spacing w:line="276" w:lineRule="auto"/>
        <w:jc w:val="both"/>
        <w:rPr>
          <w:rFonts w:ascii="Times New Roman" w:hAnsi="Times New Roman" w:cs="Times New Roman"/>
          <w:sz w:val="24"/>
          <w:szCs w:val="24"/>
        </w:rPr>
      </w:pPr>
    </w:p>
    <w:p w:rsidR="009C1DD2" w:rsidRPr="00243453" w:rsidRDefault="009C1DD2" w:rsidP="0044178B">
      <w:pPr>
        <w:pStyle w:val="Bezodstpw"/>
        <w:numPr>
          <w:ilvl w:val="0"/>
          <w:numId w:val="14"/>
        </w:numPr>
        <w:spacing w:line="276" w:lineRule="auto"/>
        <w:jc w:val="both"/>
        <w:rPr>
          <w:rFonts w:ascii="Times New Roman" w:hAnsi="Times New Roman" w:cs="Times New Roman"/>
          <w:sz w:val="24"/>
          <w:szCs w:val="24"/>
        </w:rPr>
      </w:pPr>
      <w:r w:rsidRPr="00243453">
        <w:rPr>
          <w:rFonts w:ascii="Times New Roman" w:hAnsi="Times New Roman" w:cs="Times New Roman"/>
          <w:sz w:val="24"/>
          <w:szCs w:val="24"/>
        </w:rPr>
        <w:t xml:space="preserve">Do oświadczenia załączam informację z rejestru karnego tego/tych państw uzyskiwaną do celów działalności zawodowej lub </w:t>
      </w:r>
      <w:proofErr w:type="spellStart"/>
      <w:r w:rsidRPr="00243453">
        <w:rPr>
          <w:rFonts w:ascii="Times New Roman" w:hAnsi="Times New Roman" w:cs="Times New Roman"/>
          <w:sz w:val="24"/>
          <w:szCs w:val="24"/>
        </w:rPr>
        <w:t>wolontariackiej</w:t>
      </w:r>
      <w:proofErr w:type="spellEnd"/>
      <w:r w:rsidRPr="00243453">
        <w:rPr>
          <w:rFonts w:ascii="Times New Roman" w:hAnsi="Times New Roman" w:cs="Times New Roman"/>
          <w:sz w:val="24"/>
          <w:szCs w:val="24"/>
        </w:rPr>
        <w:t xml:space="preserve"> związanej z kontaktami z dziećmi: tak/nie*.</w:t>
      </w:r>
    </w:p>
    <w:p w:rsidR="00243453" w:rsidRDefault="00243453" w:rsidP="00E01C3E">
      <w:pPr>
        <w:pStyle w:val="Bezodstpw"/>
        <w:spacing w:line="276" w:lineRule="auto"/>
        <w:jc w:val="both"/>
        <w:rPr>
          <w:rFonts w:ascii="Times New Roman" w:hAnsi="Times New Roman" w:cs="Times New Roman"/>
          <w:sz w:val="24"/>
          <w:szCs w:val="24"/>
        </w:rPr>
      </w:pPr>
    </w:p>
    <w:p w:rsidR="009C1DD2" w:rsidRPr="00243453" w:rsidRDefault="009C1DD2" w:rsidP="0044178B">
      <w:pPr>
        <w:pStyle w:val="Bezodstpw"/>
        <w:numPr>
          <w:ilvl w:val="0"/>
          <w:numId w:val="14"/>
        </w:numPr>
        <w:spacing w:line="276" w:lineRule="auto"/>
        <w:jc w:val="both"/>
        <w:rPr>
          <w:rFonts w:ascii="Times New Roman" w:hAnsi="Times New Roman" w:cs="Times New Roman"/>
          <w:sz w:val="24"/>
          <w:szCs w:val="24"/>
        </w:rPr>
      </w:pPr>
      <w:r w:rsidRPr="00243453">
        <w:rPr>
          <w:rFonts w:ascii="Times New Roman" w:hAnsi="Times New Roman" w:cs="Times New Roman"/>
          <w:sz w:val="24"/>
          <w:szCs w:val="24"/>
        </w:rPr>
        <w:t xml:space="preserve">Do oświadczenia załączam informację z rejestru karnego tego/tych państw, gdyż państwo to nie przewiduje wydawania informacji do celów działalności zawodowej lub </w:t>
      </w:r>
      <w:proofErr w:type="spellStart"/>
      <w:r w:rsidRPr="00243453">
        <w:rPr>
          <w:rFonts w:ascii="Times New Roman" w:hAnsi="Times New Roman" w:cs="Times New Roman"/>
          <w:sz w:val="24"/>
          <w:szCs w:val="24"/>
        </w:rPr>
        <w:t>wolontariackiej</w:t>
      </w:r>
      <w:proofErr w:type="spellEnd"/>
      <w:r w:rsidRPr="00243453">
        <w:rPr>
          <w:rFonts w:ascii="Times New Roman" w:hAnsi="Times New Roman" w:cs="Times New Roman"/>
          <w:sz w:val="24"/>
          <w:szCs w:val="24"/>
        </w:rPr>
        <w:t xml:space="preserve"> związanej z kontaktami z dziećmi: tak/nie*.</w:t>
      </w:r>
    </w:p>
    <w:p w:rsidR="00243453" w:rsidRDefault="00243453" w:rsidP="00E01C3E">
      <w:pPr>
        <w:pStyle w:val="Bezodstpw"/>
        <w:spacing w:line="276" w:lineRule="auto"/>
        <w:jc w:val="both"/>
        <w:rPr>
          <w:rFonts w:ascii="Times New Roman" w:hAnsi="Times New Roman" w:cs="Times New Roman"/>
          <w:sz w:val="24"/>
          <w:szCs w:val="24"/>
        </w:rPr>
      </w:pPr>
    </w:p>
    <w:p w:rsidR="009C1DD2" w:rsidRPr="00243453" w:rsidRDefault="009C1DD2" w:rsidP="0044178B">
      <w:pPr>
        <w:pStyle w:val="Bezodstpw"/>
        <w:numPr>
          <w:ilvl w:val="0"/>
          <w:numId w:val="14"/>
        </w:numPr>
        <w:spacing w:line="276" w:lineRule="auto"/>
        <w:jc w:val="both"/>
        <w:rPr>
          <w:rFonts w:ascii="Times New Roman" w:hAnsi="Times New Roman" w:cs="Times New Roman"/>
          <w:sz w:val="24"/>
          <w:szCs w:val="24"/>
        </w:rPr>
      </w:pPr>
      <w:r w:rsidRPr="00243453">
        <w:rPr>
          <w:rFonts w:ascii="Times New Roman" w:hAnsi="Times New Roman" w:cs="Times New Roman"/>
          <w:sz w:val="24"/>
          <w:szCs w:val="24"/>
        </w:rPr>
        <w:t>Oświadczam, że prawo państwa …………………………………………. nie przewiduje sporządzenia informacji z rejestru karnego: tak/nie*.</w:t>
      </w:r>
    </w:p>
    <w:p w:rsidR="00243453" w:rsidRDefault="00243453" w:rsidP="00E01C3E">
      <w:pPr>
        <w:pStyle w:val="Bezodstpw"/>
        <w:spacing w:line="276" w:lineRule="auto"/>
        <w:jc w:val="both"/>
        <w:rPr>
          <w:rFonts w:ascii="Times New Roman" w:hAnsi="Times New Roman" w:cs="Times New Roman"/>
          <w:sz w:val="24"/>
          <w:szCs w:val="24"/>
        </w:rPr>
      </w:pPr>
    </w:p>
    <w:p w:rsidR="009C1DD2" w:rsidRPr="00243453" w:rsidRDefault="009C1DD2" w:rsidP="0044178B">
      <w:pPr>
        <w:pStyle w:val="Bezodstpw"/>
        <w:numPr>
          <w:ilvl w:val="0"/>
          <w:numId w:val="14"/>
        </w:numPr>
        <w:spacing w:line="276" w:lineRule="auto"/>
        <w:jc w:val="both"/>
        <w:rPr>
          <w:rFonts w:ascii="Times New Roman" w:hAnsi="Times New Roman" w:cs="Times New Roman"/>
          <w:sz w:val="24"/>
          <w:szCs w:val="24"/>
        </w:rPr>
      </w:pPr>
      <w:r w:rsidRPr="00243453">
        <w:rPr>
          <w:rFonts w:ascii="Times New Roman" w:hAnsi="Times New Roman" w:cs="Times New Roman"/>
          <w:sz w:val="24"/>
          <w:szCs w:val="24"/>
        </w:rPr>
        <w:t>Oświadczam, że w państwie ……………………………. nie prowadzi się rejestru karnego: tak/nie*.</w:t>
      </w:r>
    </w:p>
    <w:p w:rsidR="00243453" w:rsidRDefault="00243453" w:rsidP="00E01C3E">
      <w:pPr>
        <w:pStyle w:val="Bezodstpw"/>
        <w:spacing w:line="276" w:lineRule="auto"/>
        <w:jc w:val="both"/>
        <w:rPr>
          <w:rFonts w:ascii="Times New Roman" w:hAnsi="Times New Roman" w:cs="Times New Roman"/>
          <w:sz w:val="24"/>
          <w:szCs w:val="24"/>
        </w:rPr>
      </w:pPr>
    </w:p>
    <w:p w:rsidR="009C1DD2" w:rsidRPr="00243453" w:rsidRDefault="009C1DD2" w:rsidP="0044178B">
      <w:pPr>
        <w:pStyle w:val="Bezodstpw"/>
        <w:numPr>
          <w:ilvl w:val="0"/>
          <w:numId w:val="14"/>
        </w:numPr>
        <w:spacing w:line="276" w:lineRule="auto"/>
        <w:jc w:val="both"/>
        <w:rPr>
          <w:rFonts w:ascii="Times New Roman" w:hAnsi="Times New Roman" w:cs="Times New Roman"/>
          <w:sz w:val="24"/>
          <w:szCs w:val="24"/>
        </w:rPr>
      </w:pPr>
      <w:r w:rsidRPr="00243453">
        <w:rPr>
          <w:rFonts w:ascii="Times New Roman" w:hAnsi="Times New Roman" w:cs="Times New Roman"/>
          <w:sz w:val="24"/>
          <w:szCs w:val="24"/>
        </w:rPr>
        <w:t>Oświadczam, że nie byłem prawomocnie skazany w państwie…………………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dopuściłem się takich czynów zabronionych, oraz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dzieci, lub z opieką nad nimi.</w:t>
      </w:r>
    </w:p>
    <w:p w:rsidR="00E75CAA" w:rsidRPr="00243453" w:rsidRDefault="00E75CAA" w:rsidP="00E01C3E">
      <w:pPr>
        <w:pStyle w:val="Bezodstpw"/>
        <w:spacing w:line="276" w:lineRule="auto"/>
        <w:jc w:val="both"/>
        <w:rPr>
          <w:rFonts w:ascii="Times New Roman" w:hAnsi="Times New Roman" w:cs="Times New Roman"/>
          <w:sz w:val="24"/>
          <w:szCs w:val="24"/>
        </w:rPr>
      </w:pPr>
    </w:p>
    <w:p w:rsidR="009C1DD2" w:rsidRPr="00243453" w:rsidRDefault="009C1DD2" w:rsidP="0044178B">
      <w:pPr>
        <w:pStyle w:val="Bezodstpw"/>
        <w:numPr>
          <w:ilvl w:val="0"/>
          <w:numId w:val="14"/>
        </w:numPr>
        <w:spacing w:line="276" w:lineRule="auto"/>
        <w:jc w:val="both"/>
        <w:rPr>
          <w:rFonts w:ascii="Times New Roman" w:hAnsi="Times New Roman" w:cs="Times New Roman"/>
          <w:sz w:val="24"/>
          <w:szCs w:val="24"/>
        </w:rPr>
      </w:pPr>
      <w:r w:rsidRPr="00243453">
        <w:rPr>
          <w:rFonts w:ascii="Times New Roman" w:hAnsi="Times New Roman" w:cs="Times New Roman"/>
          <w:sz w:val="24"/>
          <w:szCs w:val="24"/>
        </w:rPr>
        <w:t>Oświadczam, że jestem świadomy, że składając ww. oświadczenia, podlegam odpowiedzialności karnej w trybie art. 233 Kodeksu karnego, to jest odpowiedzialności karnej za złożenie fałszywego oświadczenia**.</w:t>
      </w:r>
    </w:p>
    <w:p w:rsidR="009C1DD2" w:rsidRPr="00243453" w:rsidRDefault="009C1DD2" w:rsidP="00E01C3E">
      <w:pPr>
        <w:pStyle w:val="Bezodstpw"/>
        <w:spacing w:line="276" w:lineRule="auto"/>
        <w:jc w:val="right"/>
        <w:rPr>
          <w:rFonts w:ascii="Times New Roman" w:hAnsi="Times New Roman" w:cs="Times New Roman"/>
          <w:sz w:val="24"/>
          <w:szCs w:val="24"/>
        </w:rPr>
      </w:pPr>
      <w:r w:rsidRPr="00243453">
        <w:rPr>
          <w:rFonts w:ascii="Times New Roman" w:hAnsi="Times New Roman" w:cs="Times New Roman"/>
          <w:sz w:val="24"/>
          <w:szCs w:val="24"/>
        </w:rPr>
        <w:t xml:space="preserve">……………………………. </w:t>
      </w:r>
    </w:p>
    <w:p w:rsidR="009C1DD2" w:rsidRDefault="009C1DD2" w:rsidP="00E01C3E">
      <w:pPr>
        <w:pStyle w:val="Bezodstpw"/>
        <w:spacing w:line="276" w:lineRule="auto"/>
        <w:jc w:val="right"/>
        <w:rPr>
          <w:rFonts w:ascii="Times New Roman" w:hAnsi="Times New Roman" w:cs="Times New Roman"/>
          <w:sz w:val="20"/>
          <w:szCs w:val="20"/>
        </w:rPr>
      </w:pPr>
      <w:r w:rsidRPr="00E01C3E">
        <w:rPr>
          <w:rFonts w:ascii="Times New Roman" w:hAnsi="Times New Roman" w:cs="Times New Roman"/>
          <w:sz w:val="20"/>
          <w:szCs w:val="20"/>
        </w:rPr>
        <w:t xml:space="preserve">imię i nazwisko (czytelny podpis) </w:t>
      </w:r>
    </w:p>
    <w:p w:rsidR="002426EB" w:rsidRDefault="002426EB" w:rsidP="002426EB">
      <w:pPr>
        <w:pStyle w:val="Bezodstpw"/>
        <w:spacing w:line="276" w:lineRule="auto"/>
        <w:rPr>
          <w:rFonts w:ascii="Times New Roman" w:hAnsi="Times New Roman" w:cs="Times New Roman"/>
          <w:sz w:val="24"/>
          <w:szCs w:val="24"/>
        </w:rPr>
      </w:pPr>
      <w:r w:rsidRPr="00243453">
        <w:rPr>
          <w:rFonts w:ascii="Times New Roman" w:hAnsi="Times New Roman" w:cs="Times New Roman"/>
          <w:sz w:val="24"/>
          <w:szCs w:val="24"/>
        </w:rPr>
        <w:t>…………………</w:t>
      </w:r>
      <w:r>
        <w:rPr>
          <w:rFonts w:ascii="Times New Roman" w:hAnsi="Times New Roman" w:cs="Times New Roman"/>
          <w:sz w:val="24"/>
          <w:szCs w:val="24"/>
        </w:rPr>
        <w:t>….</w:t>
      </w:r>
    </w:p>
    <w:p w:rsidR="00B80254" w:rsidRDefault="002426EB" w:rsidP="00B80254">
      <w:pPr>
        <w:pStyle w:val="Bezodstpw"/>
        <w:spacing w:line="276" w:lineRule="auto"/>
        <w:rPr>
          <w:rFonts w:ascii="Times New Roman" w:hAnsi="Times New Roman" w:cs="Times New Roman"/>
          <w:sz w:val="20"/>
          <w:szCs w:val="20"/>
        </w:rPr>
      </w:pPr>
      <w:r w:rsidRPr="00E01C3E">
        <w:rPr>
          <w:rFonts w:ascii="Times New Roman" w:hAnsi="Times New Roman" w:cs="Times New Roman"/>
          <w:sz w:val="20"/>
          <w:szCs w:val="20"/>
        </w:rPr>
        <w:t>miejscowość, data</w:t>
      </w:r>
    </w:p>
    <w:p w:rsidR="00B80254" w:rsidRDefault="00B80254" w:rsidP="00B80254">
      <w:pPr>
        <w:pStyle w:val="Bezodstpw"/>
        <w:spacing w:line="276" w:lineRule="auto"/>
        <w:rPr>
          <w:rFonts w:ascii="Times New Roman" w:hAnsi="Times New Roman" w:cs="Times New Roman"/>
          <w:sz w:val="20"/>
          <w:szCs w:val="20"/>
        </w:rPr>
      </w:pPr>
    </w:p>
    <w:p w:rsidR="00B80254" w:rsidRDefault="00B80254" w:rsidP="00B80254">
      <w:pPr>
        <w:pStyle w:val="Bezodstpw"/>
        <w:spacing w:line="276" w:lineRule="auto"/>
        <w:rPr>
          <w:rFonts w:ascii="Times New Roman" w:hAnsi="Times New Roman" w:cs="Times New Roman"/>
          <w:sz w:val="20"/>
          <w:szCs w:val="20"/>
        </w:rPr>
      </w:pPr>
    </w:p>
    <w:p w:rsidR="00B80254" w:rsidRDefault="00B80254" w:rsidP="00B80254">
      <w:pPr>
        <w:pStyle w:val="Bezodstpw"/>
        <w:spacing w:line="276" w:lineRule="auto"/>
        <w:rPr>
          <w:rFonts w:ascii="Times New Roman" w:hAnsi="Times New Roman" w:cs="Times New Roman"/>
          <w:sz w:val="20"/>
          <w:szCs w:val="20"/>
        </w:rPr>
      </w:pPr>
    </w:p>
    <w:p w:rsidR="00B80254" w:rsidRDefault="00B80254" w:rsidP="00B80254">
      <w:pPr>
        <w:pStyle w:val="Bezodstpw"/>
        <w:spacing w:line="276" w:lineRule="auto"/>
        <w:rPr>
          <w:rFonts w:ascii="Times New Roman" w:hAnsi="Times New Roman" w:cs="Times New Roman"/>
          <w:sz w:val="20"/>
          <w:szCs w:val="20"/>
        </w:rPr>
      </w:pPr>
    </w:p>
    <w:p w:rsidR="00E91CC7" w:rsidRDefault="00E91CC7" w:rsidP="00B80254">
      <w:pPr>
        <w:pStyle w:val="Bezodstpw"/>
        <w:spacing w:line="276" w:lineRule="auto"/>
        <w:rPr>
          <w:rFonts w:ascii="Times New Roman" w:hAnsi="Times New Roman" w:cs="Times New Roman"/>
          <w:sz w:val="20"/>
          <w:szCs w:val="20"/>
        </w:rPr>
      </w:pPr>
    </w:p>
    <w:p w:rsidR="00E91CC7" w:rsidRDefault="00E91CC7" w:rsidP="00B80254">
      <w:pPr>
        <w:pStyle w:val="Bezodstpw"/>
        <w:spacing w:line="276" w:lineRule="auto"/>
        <w:rPr>
          <w:rFonts w:ascii="Times New Roman" w:hAnsi="Times New Roman" w:cs="Times New Roman"/>
          <w:sz w:val="20"/>
          <w:szCs w:val="20"/>
        </w:rPr>
      </w:pPr>
    </w:p>
    <w:p w:rsidR="00E91CC7" w:rsidRDefault="00E91CC7" w:rsidP="00B80254">
      <w:pPr>
        <w:pStyle w:val="Bezodstpw"/>
        <w:spacing w:line="276" w:lineRule="auto"/>
        <w:rPr>
          <w:rFonts w:ascii="Times New Roman" w:hAnsi="Times New Roman" w:cs="Times New Roman"/>
          <w:sz w:val="20"/>
          <w:szCs w:val="20"/>
        </w:rPr>
      </w:pPr>
    </w:p>
    <w:p w:rsidR="00E91CC7" w:rsidRDefault="00E91CC7" w:rsidP="00B80254">
      <w:pPr>
        <w:pStyle w:val="Bezodstpw"/>
        <w:spacing w:line="276" w:lineRule="auto"/>
        <w:rPr>
          <w:rFonts w:ascii="Times New Roman" w:hAnsi="Times New Roman" w:cs="Times New Roman"/>
          <w:sz w:val="20"/>
          <w:szCs w:val="20"/>
        </w:rPr>
      </w:pPr>
    </w:p>
    <w:p w:rsidR="00E91CC7" w:rsidRDefault="00E91CC7" w:rsidP="00B80254">
      <w:pPr>
        <w:pStyle w:val="Bezodstpw"/>
        <w:spacing w:line="276" w:lineRule="auto"/>
        <w:rPr>
          <w:rFonts w:ascii="Times New Roman" w:hAnsi="Times New Roman" w:cs="Times New Roman"/>
          <w:sz w:val="20"/>
          <w:szCs w:val="20"/>
        </w:rPr>
      </w:pPr>
    </w:p>
    <w:p w:rsidR="00E91CC7" w:rsidRDefault="00E91CC7" w:rsidP="00B80254">
      <w:pPr>
        <w:pStyle w:val="Bezodstpw"/>
        <w:spacing w:line="276" w:lineRule="auto"/>
        <w:rPr>
          <w:rFonts w:ascii="Times New Roman" w:hAnsi="Times New Roman" w:cs="Times New Roman"/>
          <w:sz w:val="20"/>
          <w:szCs w:val="20"/>
        </w:rPr>
      </w:pPr>
    </w:p>
    <w:p w:rsidR="00254BFA" w:rsidRDefault="00254BFA" w:rsidP="00B80254">
      <w:pPr>
        <w:pStyle w:val="Bezodstpw"/>
        <w:spacing w:line="276" w:lineRule="auto"/>
        <w:rPr>
          <w:rFonts w:ascii="Times New Roman" w:hAnsi="Times New Roman" w:cs="Times New Roman"/>
          <w:sz w:val="20"/>
          <w:szCs w:val="20"/>
        </w:rPr>
      </w:pPr>
    </w:p>
    <w:p w:rsidR="00254BFA" w:rsidRDefault="00254BFA" w:rsidP="00B80254">
      <w:pPr>
        <w:pStyle w:val="Bezodstpw"/>
        <w:spacing w:line="276" w:lineRule="auto"/>
        <w:rPr>
          <w:rFonts w:ascii="Times New Roman" w:hAnsi="Times New Roman" w:cs="Times New Roman"/>
          <w:sz w:val="20"/>
          <w:szCs w:val="20"/>
        </w:rPr>
      </w:pPr>
    </w:p>
    <w:p w:rsidR="00254BFA" w:rsidRDefault="00254BFA" w:rsidP="00B80254">
      <w:pPr>
        <w:pStyle w:val="Bezodstpw"/>
        <w:spacing w:line="276" w:lineRule="auto"/>
        <w:rPr>
          <w:rFonts w:ascii="Times New Roman" w:hAnsi="Times New Roman" w:cs="Times New Roman"/>
          <w:sz w:val="20"/>
          <w:szCs w:val="20"/>
        </w:rPr>
      </w:pPr>
    </w:p>
    <w:p w:rsidR="00254BFA" w:rsidRDefault="00254BFA" w:rsidP="00B80254">
      <w:pPr>
        <w:pStyle w:val="Bezodstpw"/>
        <w:spacing w:line="276" w:lineRule="auto"/>
        <w:rPr>
          <w:rFonts w:ascii="Times New Roman" w:hAnsi="Times New Roman" w:cs="Times New Roman"/>
          <w:sz w:val="20"/>
          <w:szCs w:val="20"/>
        </w:rPr>
      </w:pPr>
    </w:p>
    <w:p w:rsidR="00254BFA" w:rsidRDefault="00254BFA" w:rsidP="00B80254">
      <w:pPr>
        <w:pStyle w:val="Bezodstpw"/>
        <w:spacing w:line="276" w:lineRule="auto"/>
        <w:rPr>
          <w:rFonts w:ascii="Times New Roman" w:hAnsi="Times New Roman" w:cs="Times New Roman"/>
          <w:sz w:val="20"/>
          <w:szCs w:val="20"/>
        </w:rPr>
      </w:pPr>
    </w:p>
    <w:p w:rsidR="00B80254" w:rsidRDefault="00B80254" w:rsidP="00B80254">
      <w:pPr>
        <w:pStyle w:val="Bezodstpw"/>
        <w:spacing w:line="276" w:lineRule="auto"/>
        <w:rPr>
          <w:rFonts w:ascii="Times New Roman" w:hAnsi="Times New Roman" w:cs="Times New Roman"/>
          <w:sz w:val="20"/>
          <w:szCs w:val="20"/>
        </w:rPr>
      </w:pPr>
    </w:p>
    <w:p w:rsidR="00B80254" w:rsidRDefault="00B80254" w:rsidP="00B80254">
      <w:pPr>
        <w:pStyle w:val="Bezodstpw"/>
        <w:spacing w:line="276" w:lineRule="auto"/>
        <w:rPr>
          <w:rFonts w:ascii="Times New Roman" w:hAnsi="Times New Roman" w:cs="Times New Roman"/>
          <w:sz w:val="20"/>
          <w:szCs w:val="20"/>
        </w:rPr>
      </w:pPr>
    </w:p>
    <w:p w:rsidR="002426EB" w:rsidRPr="00E01C3E" w:rsidRDefault="004F6E46" w:rsidP="00B80254">
      <w:pPr>
        <w:pStyle w:val="Bezodstpw"/>
        <w:spacing w:line="276" w:lineRule="auto"/>
        <w:rPr>
          <w:rFonts w:ascii="Times New Roman" w:hAnsi="Times New Roman" w:cs="Times New Roman"/>
          <w:sz w:val="20"/>
          <w:szCs w:val="20"/>
        </w:rPr>
      </w:pPr>
      <w:r>
        <w:rPr>
          <w:rFonts w:ascii="Times New Roman" w:hAnsi="Times New Roman" w:cs="Times New Roman"/>
          <w:sz w:val="20"/>
          <w:szCs w:val="20"/>
        </w:rPr>
        <w:t>______________________________</w:t>
      </w:r>
    </w:p>
    <w:p w:rsidR="002426EB" w:rsidRPr="00E01C3E" w:rsidRDefault="002426EB" w:rsidP="00E01C3E">
      <w:pPr>
        <w:pStyle w:val="Bezodstpw"/>
        <w:spacing w:line="276" w:lineRule="auto"/>
        <w:jc w:val="right"/>
        <w:rPr>
          <w:rFonts w:ascii="Times New Roman" w:hAnsi="Times New Roman" w:cs="Times New Roman"/>
          <w:sz w:val="20"/>
          <w:szCs w:val="20"/>
        </w:rPr>
      </w:pPr>
    </w:p>
    <w:p w:rsidR="009C1DD2" w:rsidRPr="00254BFA" w:rsidRDefault="009C1DD2" w:rsidP="00E01C3E">
      <w:pPr>
        <w:pStyle w:val="Bezodstpw"/>
        <w:spacing w:line="276" w:lineRule="auto"/>
        <w:jc w:val="both"/>
        <w:rPr>
          <w:rFonts w:ascii="Times New Roman" w:hAnsi="Times New Roman" w:cs="Times New Roman"/>
          <w:sz w:val="20"/>
          <w:szCs w:val="20"/>
        </w:rPr>
      </w:pPr>
      <w:r w:rsidRPr="00254BFA">
        <w:rPr>
          <w:rFonts w:ascii="Times New Roman" w:hAnsi="Times New Roman" w:cs="Times New Roman"/>
          <w:sz w:val="20"/>
          <w:szCs w:val="20"/>
        </w:rPr>
        <w:t xml:space="preserve">* niepotrzebne skreślić </w:t>
      </w:r>
    </w:p>
    <w:p w:rsidR="009C1DD2" w:rsidRPr="00254BFA" w:rsidRDefault="009C1DD2" w:rsidP="00E01C3E">
      <w:pPr>
        <w:pStyle w:val="Bezodstpw"/>
        <w:spacing w:line="276" w:lineRule="auto"/>
        <w:jc w:val="both"/>
        <w:rPr>
          <w:rFonts w:ascii="Times New Roman" w:hAnsi="Times New Roman" w:cs="Times New Roman"/>
          <w:sz w:val="20"/>
          <w:szCs w:val="20"/>
        </w:rPr>
      </w:pPr>
      <w:r w:rsidRPr="00254BFA">
        <w:rPr>
          <w:rFonts w:ascii="Times New Roman" w:hAnsi="Times New Roman" w:cs="Times New Roman"/>
          <w:sz w:val="20"/>
          <w:szCs w:val="20"/>
        </w:rPr>
        <w:t>** art. 233 k.k. [fałszywe zeznania]</w:t>
      </w:r>
    </w:p>
    <w:p w:rsidR="009C1DD2" w:rsidRPr="00254BFA" w:rsidRDefault="009C1DD2" w:rsidP="00E01C3E">
      <w:pPr>
        <w:pStyle w:val="Bezodstpw"/>
        <w:spacing w:line="276" w:lineRule="auto"/>
        <w:jc w:val="both"/>
        <w:rPr>
          <w:rFonts w:ascii="Times New Roman" w:hAnsi="Times New Roman" w:cs="Times New Roman"/>
          <w:sz w:val="20"/>
          <w:szCs w:val="20"/>
        </w:rPr>
      </w:pPr>
      <w:r w:rsidRPr="00254BFA">
        <w:rPr>
          <w:rFonts w:ascii="Times New Roman" w:hAnsi="Times New Roman" w:cs="Times New Roman"/>
          <w:sz w:val="20"/>
          <w:szCs w:val="20"/>
        </w:rPr>
        <w:t>§ 1. Kto, składając zeznanie mające służyć za dowód w postępowaniu sądowym lub w innym postępowaniu prowadzonym na podstawie ustawy, zeznaje nieprawdę lub zataja prawdę, podlega karze pozbawienia wolności od 6 miesięcy do lat 8.</w:t>
      </w:r>
    </w:p>
    <w:p w:rsidR="009C1DD2" w:rsidRPr="00254BFA" w:rsidRDefault="009C1DD2" w:rsidP="00E01C3E">
      <w:pPr>
        <w:pStyle w:val="Bezodstpw"/>
        <w:spacing w:line="276" w:lineRule="auto"/>
        <w:jc w:val="both"/>
        <w:rPr>
          <w:rFonts w:ascii="Times New Roman" w:hAnsi="Times New Roman" w:cs="Times New Roman"/>
          <w:sz w:val="20"/>
          <w:szCs w:val="20"/>
        </w:rPr>
      </w:pPr>
      <w:r w:rsidRPr="00254BFA">
        <w:rPr>
          <w:rFonts w:ascii="Times New Roman" w:hAnsi="Times New Roman" w:cs="Times New Roman"/>
          <w:sz w:val="20"/>
          <w:szCs w:val="20"/>
        </w:rPr>
        <w:t>§ 1a. Jeżeli sprawca czynu określonego w § 1 zeznaje nieprawdę lub zataja prawdę z obawy przed odpowiedzialnością karną grożącą jemu samemu lub jego najbliższym, podlega karze pozbawienia wolności od 3 miesięcy do lat 5.</w:t>
      </w:r>
    </w:p>
    <w:p w:rsidR="009C1DD2" w:rsidRPr="00254BFA" w:rsidRDefault="009C1DD2" w:rsidP="00E01C3E">
      <w:pPr>
        <w:pStyle w:val="Bezodstpw"/>
        <w:spacing w:line="276" w:lineRule="auto"/>
        <w:jc w:val="both"/>
        <w:rPr>
          <w:rFonts w:ascii="Times New Roman" w:hAnsi="Times New Roman" w:cs="Times New Roman"/>
          <w:sz w:val="20"/>
          <w:szCs w:val="20"/>
        </w:rPr>
      </w:pPr>
      <w:r w:rsidRPr="00254BFA">
        <w:rPr>
          <w:rFonts w:ascii="Times New Roman" w:hAnsi="Times New Roman" w:cs="Times New Roman"/>
          <w:sz w:val="20"/>
          <w:szCs w:val="20"/>
        </w:rPr>
        <w:t>§ 2. Warunkiem odpowiedzialności jest, aby przyjmujący zeznanie, działając w zakresie swoich uprawnień, uprzedził zeznającego o odpowiedzialności karnej za fałszywe zeznanie lub odebrał od niego przyrzeczenie.</w:t>
      </w:r>
    </w:p>
    <w:p w:rsidR="009C1DD2" w:rsidRPr="00254BFA" w:rsidRDefault="009C1DD2" w:rsidP="00E01C3E">
      <w:pPr>
        <w:pStyle w:val="Bezodstpw"/>
        <w:spacing w:line="276" w:lineRule="auto"/>
        <w:jc w:val="both"/>
        <w:rPr>
          <w:rFonts w:ascii="Times New Roman" w:hAnsi="Times New Roman" w:cs="Times New Roman"/>
          <w:sz w:val="20"/>
          <w:szCs w:val="20"/>
        </w:rPr>
      </w:pPr>
      <w:r w:rsidRPr="00254BFA">
        <w:rPr>
          <w:rFonts w:ascii="Times New Roman" w:hAnsi="Times New Roman" w:cs="Times New Roman"/>
          <w:sz w:val="20"/>
          <w:szCs w:val="20"/>
        </w:rPr>
        <w:t xml:space="preserve">§ 3. Nie podlega karze za czyn określony w § 1a, kto składa fałszywe zeznanie, nie wiedząc o prawie odmowy zeznania lub odpowiedzi na pytania. </w:t>
      </w:r>
    </w:p>
    <w:p w:rsidR="009C1DD2" w:rsidRPr="00254BFA" w:rsidRDefault="009C1DD2" w:rsidP="00E01C3E">
      <w:pPr>
        <w:pStyle w:val="Bezodstpw"/>
        <w:spacing w:line="276" w:lineRule="auto"/>
        <w:jc w:val="both"/>
        <w:rPr>
          <w:rFonts w:ascii="Times New Roman" w:hAnsi="Times New Roman" w:cs="Times New Roman"/>
          <w:sz w:val="20"/>
          <w:szCs w:val="20"/>
        </w:rPr>
      </w:pPr>
      <w:r w:rsidRPr="00254BFA">
        <w:rPr>
          <w:rFonts w:ascii="Times New Roman" w:hAnsi="Times New Roman" w:cs="Times New Roman"/>
          <w:sz w:val="20"/>
          <w:szCs w:val="20"/>
        </w:rPr>
        <w:t>§ 4. Kto, jako biegły, rzeczoznawca lub tłumacz, przedstawia fałszywą opinię, ekspertyzę lub tłumaczenie mające służyć za dowód w postępowaniu określonym w § 1, podlega karze pozbawienia wolności od roku do lat 10.</w:t>
      </w:r>
    </w:p>
    <w:p w:rsidR="009C1DD2" w:rsidRPr="00254BFA" w:rsidRDefault="009C1DD2" w:rsidP="00E01C3E">
      <w:pPr>
        <w:pStyle w:val="Bezodstpw"/>
        <w:spacing w:line="276" w:lineRule="auto"/>
        <w:jc w:val="both"/>
        <w:rPr>
          <w:rFonts w:ascii="Times New Roman" w:hAnsi="Times New Roman" w:cs="Times New Roman"/>
          <w:sz w:val="20"/>
          <w:szCs w:val="20"/>
        </w:rPr>
      </w:pPr>
      <w:r w:rsidRPr="00254BFA">
        <w:rPr>
          <w:rFonts w:ascii="Times New Roman" w:hAnsi="Times New Roman" w:cs="Times New Roman"/>
          <w:sz w:val="20"/>
          <w:szCs w:val="20"/>
        </w:rPr>
        <w:t>§ 4a. Jeżeli sprawca czynu określonego w § 4 działa nieumyślnie, narażając na istotną szkodę interes publiczny, podlega karze pozbawienia wolności do lat 3.</w:t>
      </w:r>
    </w:p>
    <w:p w:rsidR="009C1DD2" w:rsidRPr="00254BFA" w:rsidRDefault="009C1DD2" w:rsidP="00E01C3E">
      <w:pPr>
        <w:pStyle w:val="Bezodstpw"/>
        <w:spacing w:line="276" w:lineRule="auto"/>
        <w:jc w:val="both"/>
        <w:rPr>
          <w:rFonts w:ascii="Times New Roman" w:hAnsi="Times New Roman" w:cs="Times New Roman"/>
          <w:sz w:val="20"/>
          <w:szCs w:val="20"/>
        </w:rPr>
      </w:pPr>
      <w:r w:rsidRPr="00254BFA">
        <w:rPr>
          <w:rFonts w:ascii="Times New Roman" w:hAnsi="Times New Roman" w:cs="Times New Roman"/>
          <w:sz w:val="20"/>
          <w:szCs w:val="20"/>
        </w:rPr>
        <w:t xml:space="preserve">§ 5. Sąd może zastosować nadzwyczajne złagodzenie kary, a nawet odstąpić od jej wymierzenia, jeżeli: </w:t>
      </w:r>
    </w:p>
    <w:p w:rsidR="009C1DD2" w:rsidRPr="00254BFA" w:rsidRDefault="009C1DD2" w:rsidP="00E01C3E">
      <w:pPr>
        <w:pStyle w:val="Bezodstpw"/>
        <w:spacing w:line="276" w:lineRule="auto"/>
        <w:jc w:val="both"/>
        <w:rPr>
          <w:rFonts w:ascii="Times New Roman" w:hAnsi="Times New Roman" w:cs="Times New Roman"/>
          <w:sz w:val="20"/>
          <w:szCs w:val="20"/>
        </w:rPr>
      </w:pPr>
      <w:r w:rsidRPr="00254BFA">
        <w:rPr>
          <w:rFonts w:ascii="Times New Roman" w:hAnsi="Times New Roman" w:cs="Times New Roman"/>
          <w:sz w:val="20"/>
          <w:szCs w:val="20"/>
        </w:rPr>
        <w:t xml:space="preserve">1) fałszywe zeznanie, opinia, ekspertyza lub tłumaczenie dotyczy okoliczności niemogących mieć wpływu na rozstrzygnięcie sprawy, </w:t>
      </w:r>
    </w:p>
    <w:p w:rsidR="00E91CC7" w:rsidRPr="00254BFA" w:rsidRDefault="009C1DD2" w:rsidP="00E91CC7">
      <w:pPr>
        <w:pStyle w:val="Bezodstpw"/>
        <w:spacing w:line="276" w:lineRule="auto"/>
        <w:jc w:val="both"/>
        <w:rPr>
          <w:rFonts w:ascii="Times New Roman" w:hAnsi="Times New Roman" w:cs="Times New Roman"/>
          <w:sz w:val="20"/>
          <w:szCs w:val="20"/>
        </w:rPr>
      </w:pPr>
      <w:r w:rsidRPr="00254BFA">
        <w:rPr>
          <w:rFonts w:ascii="Times New Roman" w:hAnsi="Times New Roman" w:cs="Times New Roman"/>
          <w:sz w:val="20"/>
          <w:szCs w:val="20"/>
        </w:rPr>
        <w:t>2) sprawca dobrowolnie sprostuje fałszywe zeznanie, opinię, ekspertyzę lub tłumaczenie, zanim nastąpi, chociażby nieprawomocne, rozstrzygnięcie sprawy.</w:t>
      </w:r>
    </w:p>
    <w:p w:rsidR="009C1DD2" w:rsidRPr="00254BFA" w:rsidRDefault="009C1DD2" w:rsidP="00E91CC7">
      <w:pPr>
        <w:pStyle w:val="Bezodstpw"/>
        <w:spacing w:line="276" w:lineRule="auto"/>
        <w:jc w:val="both"/>
        <w:rPr>
          <w:rFonts w:ascii="Times New Roman" w:hAnsi="Times New Roman" w:cs="Times New Roman"/>
          <w:sz w:val="20"/>
          <w:szCs w:val="20"/>
        </w:rPr>
      </w:pPr>
      <w:r w:rsidRPr="00254BFA">
        <w:rPr>
          <w:rFonts w:ascii="Times New Roman" w:hAnsi="Times New Roman" w:cs="Times New Roman"/>
          <w:sz w:val="20"/>
          <w:szCs w:val="20"/>
        </w:rPr>
        <w:t>§ 6. Przepisy § 1-3 oraz 5 stosuje się odpowiednio do osoby, która składa fałszywe oświadczenie, jeżeli przepis ustawy przewiduje możliwość odebrania oświadczenia pod rygorem odpowiedzialności karnej.</w:t>
      </w:r>
    </w:p>
    <w:p w:rsidR="002426EB" w:rsidRDefault="002426EB" w:rsidP="00E01C3E">
      <w:pPr>
        <w:pStyle w:val="Bezodstpw"/>
        <w:spacing w:line="276" w:lineRule="auto"/>
        <w:jc w:val="both"/>
        <w:rPr>
          <w:rFonts w:ascii="Times New Roman" w:hAnsi="Times New Roman" w:cs="Times New Roman"/>
        </w:rPr>
        <w:sectPr w:rsidR="002426EB" w:rsidSect="00470785">
          <w:pgSz w:w="11906" w:h="16838"/>
          <w:pgMar w:top="1417" w:right="1417" w:bottom="1417" w:left="1417" w:header="708" w:footer="708" w:gutter="0"/>
          <w:cols w:space="708"/>
          <w:docGrid w:linePitch="360"/>
        </w:sectPr>
      </w:pPr>
    </w:p>
    <w:p w:rsidR="009C1DD2" w:rsidRPr="002426EB" w:rsidRDefault="002426EB" w:rsidP="00D151E4">
      <w:pPr>
        <w:pStyle w:val="Nagwek1"/>
        <w:jc w:val="center"/>
        <w:rPr>
          <w:rFonts w:ascii="Times New Roman" w:hAnsi="Times New Roman" w:cs="Times New Roman"/>
          <w:b/>
          <w:bCs/>
          <w:smallCaps/>
          <w:color w:val="auto"/>
        </w:rPr>
      </w:pPr>
      <w:r w:rsidRPr="002426EB">
        <w:rPr>
          <w:rFonts w:ascii="Times New Roman" w:hAnsi="Times New Roman" w:cs="Times New Roman"/>
          <w:b/>
          <w:bCs/>
          <w:smallCaps/>
          <w:color w:val="auto"/>
        </w:rPr>
        <w:lastRenderedPageBreak/>
        <w:t>Załącznik 2</w:t>
      </w:r>
      <w:r w:rsidR="00D151E4">
        <w:rPr>
          <w:rFonts w:ascii="Times New Roman" w:hAnsi="Times New Roman" w:cs="Times New Roman"/>
          <w:b/>
          <w:bCs/>
          <w:smallCaps/>
          <w:color w:val="auto"/>
        </w:rPr>
        <w:t xml:space="preserve">: </w:t>
      </w:r>
      <w:r w:rsidR="00D151E4">
        <w:rPr>
          <w:rFonts w:ascii="Times New Roman" w:hAnsi="Times New Roman" w:cs="Times New Roman"/>
          <w:b/>
          <w:bCs/>
          <w:smallCaps/>
          <w:color w:val="auto"/>
        </w:rPr>
        <w:br/>
      </w:r>
      <w:r w:rsidRPr="002426EB">
        <w:rPr>
          <w:rFonts w:ascii="Times New Roman" w:hAnsi="Times New Roman" w:cs="Times New Roman"/>
          <w:b/>
          <w:bCs/>
          <w:smallCaps/>
          <w:color w:val="auto"/>
        </w:rPr>
        <w:t>Oświadczenie o zapoznaniu się z polityką ochrony dzieci i zobowiązaniu do jej przestrzegania</w:t>
      </w:r>
    </w:p>
    <w:p w:rsidR="00E75CAA" w:rsidRPr="00F402C0" w:rsidRDefault="00E75CAA" w:rsidP="00E01C3E">
      <w:pPr>
        <w:pStyle w:val="Default"/>
        <w:spacing w:line="276" w:lineRule="auto"/>
        <w:rPr>
          <w:rFonts w:ascii="Times New Roman" w:hAnsi="Times New Roman" w:cs="Times New Roman"/>
        </w:rPr>
      </w:pPr>
    </w:p>
    <w:p w:rsidR="00D151E4" w:rsidRDefault="00D151E4" w:rsidP="00E01C3E">
      <w:pPr>
        <w:pStyle w:val="Pa2"/>
        <w:spacing w:line="276" w:lineRule="auto"/>
        <w:jc w:val="center"/>
        <w:rPr>
          <w:rFonts w:ascii="Times New Roman" w:hAnsi="Times New Roman" w:cs="Times New Roman"/>
          <w:b/>
          <w:bCs/>
          <w:color w:val="000000"/>
        </w:rPr>
      </w:pPr>
    </w:p>
    <w:p w:rsidR="00D151E4" w:rsidRDefault="00D151E4" w:rsidP="00E01C3E">
      <w:pPr>
        <w:pStyle w:val="Pa2"/>
        <w:spacing w:line="276" w:lineRule="auto"/>
        <w:jc w:val="center"/>
        <w:rPr>
          <w:rFonts w:ascii="Times New Roman" w:hAnsi="Times New Roman" w:cs="Times New Roman"/>
          <w:b/>
          <w:bCs/>
          <w:color w:val="000000"/>
        </w:rPr>
      </w:pPr>
    </w:p>
    <w:p w:rsidR="00D151E4" w:rsidRDefault="00D151E4" w:rsidP="00E01C3E">
      <w:pPr>
        <w:pStyle w:val="Pa2"/>
        <w:spacing w:line="276" w:lineRule="auto"/>
        <w:jc w:val="center"/>
        <w:rPr>
          <w:rFonts w:ascii="Times New Roman" w:hAnsi="Times New Roman" w:cs="Times New Roman"/>
          <w:b/>
          <w:bCs/>
          <w:color w:val="000000"/>
        </w:rPr>
      </w:pPr>
    </w:p>
    <w:p w:rsidR="009C1DD2" w:rsidRPr="00F402C0" w:rsidRDefault="009C1DD2" w:rsidP="00E01C3E">
      <w:pPr>
        <w:pStyle w:val="Pa2"/>
        <w:spacing w:line="276" w:lineRule="auto"/>
        <w:jc w:val="center"/>
        <w:rPr>
          <w:rFonts w:ascii="Times New Roman" w:hAnsi="Times New Roman" w:cs="Times New Roman"/>
          <w:color w:val="000000"/>
        </w:rPr>
      </w:pPr>
      <w:r w:rsidRPr="00F402C0">
        <w:rPr>
          <w:rFonts w:ascii="Times New Roman" w:hAnsi="Times New Roman" w:cs="Times New Roman"/>
          <w:b/>
          <w:bCs/>
          <w:color w:val="000000"/>
        </w:rPr>
        <w:t>OŚWIADCZENIE</w:t>
      </w:r>
    </w:p>
    <w:p w:rsidR="002426EB" w:rsidRDefault="002426EB" w:rsidP="002426EB">
      <w:pPr>
        <w:pStyle w:val="Bezodstpw"/>
        <w:rPr>
          <w:rFonts w:ascii="Times New Roman" w:hAnsi="Times New Roman" w:cs="Times New Roman"/>
          <w:sz w:val="24"/>
          <w:szCs w:val="24"/>
        </w:rPr>
      </w:pPr>
    </w:p>
    <w:p w:rsidR="002426EB" w:rsidRDefault="002426EB" w:rsidP="002426EB">
      <w:pPr>
        <w:pStyle w:val="Bezodstpw"/>
        <w:spacing w:line="276" w:lineRule="auto"/>
        <w:jc w:val="both"/>
        <w:rPr>
          <w:rFonts w:ascii="Times New Roman" w:hAnsi="Times New Roman" w:cs="Times New Roman"/>
          <w:sz w:val="24"/>
          <w:szCs w:val="24"/>
        </w:rPr>
      </w:pPr>
      <w:r>
        <w:rPr>
          <w:rFonts w:ascii="Times New Roman" w:hAnsi="Times New Roman" w:cs="Times New Roman"/>
          <w:sz w:val="24"/>
          <w:szCs w:val="24"/>
        </w:rPr>
        <w:t>W</w:t>
      </w:r>
      <w:r w:rsidR="009C1DD2" w:rsidRPr="002426EB">
        <w:rPr>
          <w:rFonts w:ascii="Times New Roman" w:hAnsi="Times New Roman" w:cs="Times New Roman"/>
          <w:sz w:val="24"/>
          <w:szCs w:val="24"/>
        </w:rPr>
        <w:t xml:space="preserve"> trybie art. 21 Ustawy z dnia 13 maja 2016 r. o przeciwdziałaniu zagrożeniom przestępczością na tle seksualnym (Dz.U. 2023 poz. 1304 z </w:t>
      </w:r>
      <w:proofErr w:type="spellStart"/>
      <w:r w:rsidR="009C1DD2" w:rsidRPr="002426EB">
        <w:rPr>
          <w:rFonts w:ascii="Times New Roman" w:hAnsi="Times New Roman" w:cs="Times New Roman"/>
          <w:sz w:val="24"/>
          <w:szCs w:val="24"/>
        </w:rPr>
        <w:t>późn</w:t>
      </w:r>
      <w:proofErr w:type="spellEnd"/>
      <w:r w:rsidR="009C1DD2" w:rsidRPr="002426EB">
        <w:rPr>
          <w:rFonts w:ascii="Times New Roman" w:hAnsi="Times New Roman" w:cs="Times New Roman"/>
          <w:sz w:val="24"/>
          <w:szCs w:val="24"/>
        </w:rPr>
        <w:t xml:space="preserve">. zm.) </w:t>
      </w:r>
      <w:r>
        <w:rPr>
          <w:rFonts w:ascii="Times New Roman" w:hAnsi="Times New Roman" w:cs="Times New Roman"/>
          <w:sz w:val="24"/>
          <w:szCs w:val="24"/>
        </w:rPr>
        <w:t>j</w:t>
      </w:r>
      <w:r w:rsidR="009C1DD2" w:rsidRPr="002426EB">
        <w:rPr>
          <w:rFonts w:ascii="Times New Roman" w:hAnsi="Times New Roman" w:cs="Times New Roman"/>
          <w:sz w:val="24"/>
          <w:szCs w:val="24"/>
        </w:rPr>
        <w:t>a, niżej podpisana/y, oświadczam, że</w:t>
      </w:r>
      <w:r>
        <w:rPr>
          <w:rFonts w:ascii="Times New Roman" w:hAnsi="Times New Roman" w:cs="Times New Roman"/>
          <w:sz w:val="24"/>
          <w:szCs w:val="24"/>
        </w:rPr>
        <w:t xml:space="preserve"> z</w:t>
      </w:r>
      <w:r w:rsidR="009C1DD2" w:rsidRPr="002426EB">
        <w:rPr>
          <w:rFonts w:ascii="Times New Roman" w:hAnsi="Times New Roman" w:cs="Times New Roman"/>
          <w:sz w:val="24"/>
          <w:szCs w:val="24"/>
        </w:rPr>
        <w:t>apoznałam</w:t>
      </w:r>
      <w:r>
        <w:rPr>
          <w:rFonts w:ascii="Times New Roman" w:hAnsi="Times New Roman" w:cs="Times New Roman"/>
          <w:sz w:val="24"/>
          <w:szCs w:val="24"/>
        </w:rPr>
        <w:t xml:space="preserve"> </w:t>
      </w:r>
      <w:r w:rsidR="009C1DD2" w:rsidRPr="002426EB">
        <w:rPr>
          <w:rFonts w:ascii="Times New Roman" w:hAnsi="Times New Roman" w:cs="Times New Roman"/>
          <w:sz w:val="24"/>
          <w:szCs w:val="24"/>
        </w:rPr>
        <w:t>/</w:t>
      </w:r>
      <w:r>
        <w:rPr>
          <w:rFonts w:ascii="Times New Roman" w:hAnsi="Times New Roman" w:cs="Times New Roman"/>
          <w:sz w:val="24"/>
          <w:szCs w:val="24"/>
        </w:rPr>
        <w:t xml:space="preserve"> </w:t>
      </w:r>
      <w:r w:rsidR="009C1DD2" w:rsidRPr="002426EB">
        <w:rPr>
          <w:rFonts w:ascii="Times New Roman" w:hAnsi="Times New Roman" w:cs="Times New Roman"/>
          <w:sz w:val="24"/>
          <w:szCs w:val="24"/>
        </w:rPr>
        <w:t>zapoznałem się z treścią dokumentu pn. „Standardy ochrony dzieci” obowiązującego w</w:t>
      </w:r>
    </w:p>
    <w:p w:rsidR="002426EB" w:rsidRDefault="002426EB" w:rsidP="002426EB">
      <w:pPr>
        <w:pStyle w:val="Bezodstpw"/>
        <w:spacing w:line="276" w:lineRule="auto"/>
        <w:jc w:val="center"/>
        <w:rPr>
          <w:rFonts w:ascii="Times New Roman" w:hAnsi="Times New Roman" w:cs="Times New Roman"/>
          <w:sz w:val="24"/>
          <w:szCs w:val="24"/>
        </w:rPr>
      </w:pPr>
    </w:p>
    <w:p w:rsidR="002426EB" w:rsidRDefault="009C1DD2" w:rsidP="002426EB">
      <w:pPr>
        <w:pStyle w:val="Bezodstpw"/>
        <w:spacing w:line="276" w:lineRule="auto"/>
        <w:jc w:val="center"/>
        <w:rPr>
          <w:rFonts w:ascii="Times New Roman" w:hAnsi="Times New Roman" w:cs="Times New Roman"/>
          <w:sz w:val="24"/>
          <w:szCs w:val="24"/>
        </w:rPr>
      </w:pPr>
      <w:r w:rsidRPr="002426EB">
        <w:rPr>
          <w:rFonts w:ascii="Times New Roman" w:hAnsi="Times New Roman" w:cs="Times New Roman"/>
          <w:sz w:val="24"/>
          <w:szCs w:val="24"/>
        </w:rPr>
        <w:t>……………………………………………………………………………</w:t>
      </w:r>
      <w:r w:rsidR="002426EB">
        <w:rPr>
          <w:rFonts w:ascii="Times New Roman" w:hAnsi="Times New Roman" w:cs="Times New Roman"/>
          <w:sz w:val="24"/>
          <w:szCs w:val="24"/>
        </w:rPr>
        <w:t>……………</w:t>
      </w:r>
    </w:p>
    <w:p w:rsidR="002426EB" w:rsidRPr="002426EB" w:rsidRDefault="002426EB" w:rsidP="002426EB">
      <w:pPr>
        <w:pStyle w:val="Bezodstpw"/>
        <w:spacing w:line="276" w:lineRule="auto"/>
        <w:jc w:val="center"/>
        <w:rPr>
          <w:rFonts w:ascii="Times New Roman" w:hAnsi="Times New Roman" w:cs="Times New Roman"/>
          <w:sz w:val="20"/>
          <w:szCs w:val="20"/>
        </w:rPr>
      </w:pPr>
      <w:r w:rsidRPr="002426EB">
        <w:rPr>
          <w:rFonts w:ascii="Times New Roman" w:hAnsi="Times New Roman" w:cs="Times New Roman"/>
          <w:sz w:val="20"/>
          <w:szCs w:val="20"/>
        </w:rPr>
        <w:t>(nazwa placówki)</w:t>
      </w:r>
    </w:p>
    <w:p w:rsidR="002426EB" w:rsidRDefault="002426EB" w:rsidP="002426EB">
      <w:pPr>
        <w:pStyle w:val="Bezodstpw"/>
        <w:rPr>
          <w:rFonts w:ascii="Times New Roman" w:hAnsi="Times New Roman" w:cs="Times New Roman"/>
          <w:sz w:val="24"/>
          <w:szCs w:val="24"/>
        </w:rPr>
      </w:pPr>
    </w:p>
    <w:p w:rsidR="002426EB" w:rsidRDefault="002426EB" w:rsidP="002426EB">
      <w:pPr>
        <w:pStyle w:val="Bezodstpw"/>
        <w:rPr>
          <w:rFonts w:ascii="Times New Roman" w:hAnsi="Times New Roman" w:cs="Times New Roman"/>
          <w:sz w:val="24"/>
          <w:szCs w:val="24"/>
        </w:rPr>
      </w:pPr>
    </w:p>
    <w:p w:rsidR="002426EB" w:rsidRDefault="002426EB" w:rsidP="002426EB">
      <w:pPr>
        <w:pStyle w:val="Bezodstpw"/>
        <w:rPr>
          <w:rFonts w:ascii="Times New Roman" w:hAnsi="Times New Roman" w:cs="Times New Roman"/>
          <w:sz w:val="24"/>
          <w:szCs w:val="24"/>
        </w:rPr>
      </w:pPr>
    </w:p>
    <w:p w:rsidR="002426EB" w:rsidRDefault="002426EB" w:rsidP="002426EB">
      <w:pPr>
        <w:pStyle w:val="Bezodstpw"/>
        <w:jc w:val="right"/>
        <w:rPr>
          <w:rFonts w:ascii="Times New Roman" w:hAnsi="Times New Roman" w:cs="Times New Roman"/>
          <w:sz w:val="24"/>
          <w:szCs w:val="24"/>
        </w:rPr>
      </w:pPr>
      <w:r>
        <w:rPr>
          <w:rFonts w:ascii="Times New Roman" w:hAnsi="Times New Roman" w:cs="Times New Roman"/>
          <w:sz w:val="24"/>
          <w:szCs w:val="24"/>
        </w:rPr>
        <w:t>……………………………..</w:t>
      </w:r>
    </w:p>
    <w:p w:rsidR="009C1DD2" w:rsidRPr="002426EB" w:rsidRDefault="009C1DD2" w:rsidP="002426EB">
      <w:pPr>
        <w:pStyle w:val="Bezodstpw"/>
        <w:jc w:val="right"/>
        <w:rPr>
          <w:rFonts w:ascii="Times New Roman" w:hAnsi="Times New Roman" w:cs="Times New Roman"/>
          <w:sz w:val="20"/>
          <w:szCs w:val="20"/>
        </w:rPr>
      </w:pPr>
      <w:r w:rsidRPr="002426EB">
        <w:rPr>
          <w:rFonts w:ascii="Times New Roman" w:hAnsi="Times New Roman" w:cs="Times New Roman"/>
          <w:sz w:val="20"/>
          <w:szCs w:val="20"/>
        </w:rPr>
        <w:t>imię i nazwisko (czytelny podpis)</w:t>
      </w:r>
    </w:p>
    <w:p w:rsidR="002426EB" w:rsidRDefault="002426EB" w:rsidP="002426EB">
      <w:pPr>
        <w:pStyle w:val="Bezodstpw"/>
        <w:rPr>
          <w:rFonts w:ascii="Times New Roman" w:hAnsi="Times New Roman" w:cs="Times New Roman"/>
          <w:sz w:val="24"/>
          <w:szCs w:val="24"/>
        </w:rPr>
      </w:pPr>
      <w:r>
        <w:rPr>
          <w:rFonts w:ascii="Times New Roman" w:hAnsi="Times New Roman" w:cs="Times New Roman"/>
          <w:sz w:val="24"/>
          <w:szCs w:val="24"/>
        </w:rPr>
        <w:t>……………………</w:t>
      </w:r>
    </w:p>
    <w:p w:rsidR="002426EB" w:rsidRDefault="002426EB" w:rsidP="002426EB">
      <w:pPr>
        <w:pStyle w:val="Bezodstpw"/>
        <w:rPr>
          <w:rFonts w:ascii="Times New Roman" w:hAnsi="Times New Roman" w:cs="Times New Roman"/>
          <w:sz w:val="20"/>
          <w:szCs w:val="20"/>
        </w:rPr>
      </w:pPr>
      <w:r w:rsidRPr="002426EB">
        <w:rPr>
          <w:rFonts w:ascii="Times New Roman" w:hAnsi="Times New Roman" w:cs="Times New Roman"/>
          <w:sz w:val="20"/>
          <w:szCs w:val="20"/>
        </w:rPr>
        <w:t>miejscowość, data</w:t>
      </w:r>
    </w:p>
    <w:p w:rsidR="00EC08A3" w:rsidRDefault="00EC08A3" w:rsidP="002426EB">
      <w:pPr>
        <w:pStyle w:val="Bezodstpw"/>
        <w:rPr>
          <w:rFonts w:ascii="Times New Roman" w:hAnsi="Times New Roman" w:cs="Times New Roman"/>
          <w:sz w:val="20"/>
          <w:szCs w:val="20"/>
        </w:rPr>
        <w:sectPr w:rsidR="00EC08A3" w:rsidSect="00470785">
          <w:pgSz w:w="11906" w:h="16838"/>
          <w:pgMar w:top="1417" w:right="1417" w:bottom="1417" w:left="1417" w:header="708" w:footer="708" w:gutter="0"/>
          <w:cols w:space="708"/>
          <w:docGrid w:linePitch="360"/>
        </w:sectPr>
      </w:pPr>
    </w:p>
    <w:p w:rsidR="009C1DD2" w:rsidRPr="00EC08A3" w:rsidRDefault="00EC08A3" w:rsidP="00D151E4">
      <w:pPr>
        <w:pStyle w:val="Nagwek1"/>
        <w:jc w:val="center"/>
        <w:rPr>
          <w:rFonts w:ascii="Times New Roman" w:hAnsi="Times New Roman" w:cs="Times New Roman"/>
          <w:b/>
          <w:bCs/>
          <w:smallCaps/>
          <w:color w:val="auto"/>
        </w:rPr>
      </w:pPr>
      <w:r w:rsidRPr="00EC08A3">
        <w:rPr>
          <w:rFonts w:ascii="Times New Roman" w:hAnsi="Times New Roman" w:cs="Times New Roman"/>
          <w:b/>
          <w:bCs/>
          <w:smallCaps/>
          <w:color w:val="auto"/>
        </w:rPr>
        <w:lastRenderedPageBreak/>
        <w:t>Załącznik 3</w:t>
      </w:r>
      <w:r w:rsidR="00D151E4">
        <w:rPr>
          <w:rFonts w:ascii="Times New Roman" w:hAnsi="Times New Roman" w:cs="Times New Roman"/>
          <w:b/>
          <w:bCs/>
          <w:smallCaps/>
          <w:color w:val="auto"/>
        </w:rPr>
        <w:t xml:space="preserve">: </w:t>
      </w:r>
      <w:r w:rsidR="00D151E4">
        <w:rPr>
          <w:rFonts w:ascii="Times New Roman" w:hAnsi="Times New Roman" w:cs="Times New Roman"/>
          <w:b/>
          <w:bCs/>
          <w:smallCaps/>
          <w:color w:val="auto"/>
        </w:rPr>
        <w:br/>
      </w:r>
      <w:r w:rsidRPr="00EC08A3">
        <w:rPr>
          <w:rFonts w:ascii="Times New Roman" w:hAnsi="Times New Roman" w:cs="Times New Roman"/>
          <w:b/>
          <w:bCs/>
          <w:smallCaps/>
          <w:color w:val="auto"/>
        </w:rPr>
        <w:t>Zasady sporządzania notatki dotyczącej zdarzenia</w:t>
      </w:r>
    </w:p>
    <w:p w:rsidR="00E75CAA" w:rsidRPr="00F402C0" w:rsidRDefault="00E75CAA" w:rsidP="00E01C3E">
      <w:pPr>
        <w:pStyle w:val="Default"/>
        <w:spacing w:line="276" w:lineRule="auto"/>
        <w:rPr>
          <w:rFonts w:ascii="Times New Roman" w:hAnsi="Times New Roman" w:cs="Times New Roman"/>
        </w:rPr>
      </w:pPr>
    </w:p>
    <w:p w:rsidR="00EC08A3" w:rsidRDefault="009C1DD2" w:rsidP="0044178B">
      <w:pPr>
        <w:pStyle w:val="Bezodstpw"/>
        <w:numPr>
          <w:ilvl w:val="0"/>
          <w:numId w:val="15"/>
        </w:numPr>
        <w:spacing w:line="276" w:lineRule="auto"/>
        <w:jc w:val="both"/>
        <w:rPr>
          <w:rFonts w:ascii="Times New Roman" w:hAnsi="Times New Roman" w:cs="Times New Roman"/>
          <w:sz w:val="24"/>
          <w:szCs w:val="24"/>
        </w:rPr>
      </w:pPr>
      <w:r w:rsidRPr="00EC08A3">
        <w:rPr>
          <w:rFonts w:ascii="Times New Roman" w:hAnsi="Times New Roman" w:cs="Times New Roman"/>
          <w:sz w:val="24"/>
          <w:szCs w:val="24"/>
        </w:rPr>
        <w:t xml:space="preserve">Zapisz dokładną datę i godzinę, kiedy incydent został zgłoszony. </w:t>
      </w:r>
    </w:p>
    <w:p w:rsidR="00EC08A3" w:rsidRDefault="009C1DD2" w:rsidP="0044178B">
      <w:pPr>
        <w:pStyle w:val="Bezodstpw"/>
        <w:numPr>
          <w:ilvl w:val="0"/>
          <w:numId w:val="15"/>
        </w:numPr>
        <w:spacing w:line="276" w:lineRule="auto"/>
        <w:jc w:val="both"/>
        <w:rPr>
          <w:rFonts w:ascii="Times New Roman" w:hAnsi="Times New Roman" w:cs="Times New Roman"/>
          <w:sz w:val="24"/>
          <w:szCs w:val="24"/>
        </w:rPr>
      </w:pPr>
      <w:r w:rsidRPr="00EC08A3">
        <w:rPr>
          <w:rFonts w:ascii="Times New Roman" w:hAnsi="Times New Roman" w:cs="Times New Roman"/>
          <w:sz w:val="24"/>
          <w:szCs w:val="24"/>
        </w:rPr>
        <w:t xml:space="preserve">Podaj imię i nazwisko dziecka, wiek, adres zamieszkania (jeśli dostępny), szkołę oraz wszelkie inne istotne informacje. </w:t>
      </w:r>
    </w:p>
    <w:p w:rsidR="00EC08A3" w:rsidRDefault="009C1DD2" w:rsidP="0044178B">
      <w:pPr>
        <w:pStyle w:val="Bezodstpw"/>
        <w:numPr>
          <w:ilvl w:val="0"/>
          <w:numId w:val="15"/>
        </w:numPr>
        <w:spacing w:line="276" w:lineRule="auto"/>
        <w:jc w:val="both"/>
        <w:rPr>
          <w:rFonts w:ascii="Times New Roman" w:hAnsi="Times New Roman" w:cs="Times New Roman"/>
          <w:sz w:val="24"/>
          <w:szCs w:val="24"/>
        </w:rPr>
      </w:pPr>
      <w:r w:rsidRPr="00EC08A3">
        <w:rPr>
          <w:rFonts w:ascii="Times New Roman" w:hAnsi="Times New Roman" w:cs="Times New Roman"/>
          <w:sz w:val="24"/>
          <w:szCs w:val="24"/>
        </w:rPr>
        <w:t xml:space="preserve">Opisz dokładnie to, co zostało zgłoszone, włączając miejsce, czas i wszelkie istotne szczegóły zdarzenia (możesz zacytować zwroty użyte przez dziecko lub inną osobę zawiadamiającą). </w:t>
      </w:r>
    </w:p>
    <w:p w:rsidR="00EC08A3" w:rsidRDefault="009C1DD2" w:rsidP="0044178B">
      <w:pPr>
        <w:pStyle w:val="Bezodstpw"/>
        <w:numPr>
          <w:ilvl w:val="0"/>
          <w:numId w:val="15"/>
        </w:numPr>
        <w:spacing w:line="276" w:lineRule="auto"/>
        <w:jc w:val="both"/>
        <w:rPr>
          <w:rFonts w:ascii="Times New Roman" w:hAnsi="Times New Roman" w:cs="Times New Roman"/>
          <w:sz w:val="24"/>
          <w:szCs w:val="24"/>
        </w:rPr>
      </w:pPr>
      <w:r w:rsidRPr="00EC08A3">
        <w:rPr>
          <w:rFonts w:ascii="Times New Roman" w:hAnsi="Times New Roman" w:cs="Times New Roman"/>
          <w:sz w:val="24"/>
          <w:szCs w:val="24"/>
        </w:rPr>
        <w:t xml:space="preserve">Jeśli istnieją, uwzględnij dane wszelkich świadków incydentu, w tym ich imiona, nazwiska, adresy i numery telefonów kontaktowych. Mogą to być również osoby, którym dziecko wcześniej zgłaszało przemoc. </w:t>
      </w:r>
    </w:p>
    <w:p w:rsidR="00EC08A3" w:rsidRDefault="009C1DD2" w:rsidP="0044178B">
      <w:pPr>
        <w:pStyle w:val="Bezodstpw"/>
        <w:numPr>
          <w:ilvl w:val="0"/>
          <w:numId w:val="15"/>
        </w:numPr>
        <w:spacing w:line="276" w:lineRule="auto"/>
        <w:jc w:val="both"/>
        <w:rPr>
          <w:rFonts w:ascii="Times New Roman" w:hAnsi="Times New Roman" w:cs="Times New Roman"/>
          <w:sz w:val="24"/>
          <w:szCs w:val="24"/>
        </w:rPr>
      </w:pPr>
      <w:r w:rsidRPr="00EC08A3">
        <w:rPr>
          <w:rFonts w:ascii="Times New Roman" w:hAnsi="Times New Roman" w:cs="Times New Roman"/>
          <w:sz w:val="24"/>
          <w:szCs w:val="24"/>
        </w:rPr>
        <w:t xml:space="preserve">Opisz kroki, które podjęto w odpowiedzi na zgłoszenie, w tym komunikację z organami ścigania, rodzicem/rodzicami/opiekunem/opiekunami, działania w celu zapewnienia bezpieczeństwa dziecku itp. </w:t>
      </w:r>
    </w:p>
    <w:p w:rsidR="009C1DD2" w:rsidRPr="00EC08A3" w:rsidRDefault="009C1DD2" w:rsidP="0044178B">
      <w:pPr>
        <w:pStyle w:val="Bezodstpw"/>
        <w:numPr>
          <w:ilvl w:val="0"/>
          <w:numId w:val="15"/>
        </w:numPr>
        <w:spacing w:line="276" w:lineRule="auto"/>
        <w:jc w:val="both"/>
        <w:rPr>
          <w:rFonts w:ascii="Times New Roman" w:hAnsi="Times New Roman" w:cs="Times New Roman"/>
          <w:sz w:val="24"/>
          <w:szCs w:val="24"/>
        </w:rPr>
      </w:pPr>
      <w:r w:rsidRPr="00EC08A3">
        <w:rPr>
          <w:rFonts w:ascii="Times New Roman" w:hAnsi="Times New Roman" w:cs="Times New Roman"/>
          <w:sz w:val="24"/>
          <w:szCs w:val="24"/>
        </w:rPr>
        <w:t>Wymień wszelkie instytucje lub osoby, z którymi został nawiązany kontakt w związku z incydentem.</w:t>
      </w:r>
    </w:p>
    <w:p w:rsidR="009C1DD2" w:rsidRDefault="009C1DD2" w:rsidP="00EC08A3">
      <w:pPr>
        <w:pStyle w:val="Bezodstpw"/>
        <w:spacing w:line="276" w:lineRule="auto"/>
        <w:jc w:val="both"/>
        <w:rPr>
          <w:rFonts w:ascii="Times New Roman" w:hAnsi="Times New Roman" w:cs="Times New Roman"/>
          <w:sz w:val="24"/>
          <w:szCs w:val="24"/>
        </w:rPr>
      </w:pPr>
    </w:p>
    <w:p w:rsidR="00EC08A3" w:rsidRPr="00EC08A3" w:rsidRDefault="00EC08A3" w:rsidP="00EC08A3">
      <w:pPr>
        <w:pStyle w:val="Bezodstpw"/>
        <w:spacing w:line="276" w:lineRule="auto"/>
        <w:jc w:val="both"/>
        <w:rPr>
          <w:rFonts w:ascii="Times New Roman" w:hAnsi="Times New Roman" w:cs="Times New Roman"/>
          <w:sz w:val="24"/>
          <w:szCs w:val="24"/>
        </w:rPr>
      </w:pPr>
      <w:r>
        <w:rPr>
          <w:rFonts w:ascii="Times New Roman" w:hAnsi="Times New Roman" w:cs="Times New Roman"/>
          <w:sz w:val="24"/>
          <w:szCs w:val="24"/>
        </w:rPr>
        <w:t>______</w:t>
      </w:r>
      <w:r w:rsidR="00C741A9">
        <w:rPr>
          <w:rFonts w:ascii="Times New Roman" w:hAnsi="Times New Roman" w:cs="Times New Roman"/>
          <w:sz w:val="24"/>
          <w:szCs w:val="24"/>
        </w:rPr>
        <w:t>________</w:t>
      </w:r>
    </w:p>
    <w:p w:rsidR="009C1DD2" w:rsidRPr="00EC08A3" w:rsidRDefault="009C1DD2" w:rsidP="00EC08A3">
      <w:pPr>
        <w:pStyle w:val="Bezodstpw"/>
        <w:spacing w:line="276" w:lineRule="auto"/>
        <w:jc w:val="both"/>
        <w:rPr>
          <w:rFonts w:ascii="Times New Roman" w:hAnsi="Times New Roman" w:cs="Times New Roman"/>
          <w:b/>
          <w:bCs/>
          <w:smallCaps/>
          <w:sz w:val="24"/>
          <w:szCs w:val="24"/>
        </w:rPr>
      </w:pPr>
      <w:r w:rsidRPr="00EC08A3">
        <w:rPr>
          <w:rFonts w:ascii="Times New Roman" w:hAnsi="Times New Roman" w:cs="Times New Roman"/>
          <w:b/>
          <w:bCs/>
          <w:smallCaps/>
          <w:sz w:val="24"/>
          <w:szCs w:val="24"/>
        </w:rPr>
        <w:t>Uwaga</w:t>
      </w:r>
      <w:r w:rsidR="00C741A9">
        <w:rPr>
          <w:rFonts w:ascii="Times New Roman" w:hAnsi="Times New Roman" w:cs="Times New Roman"/>
          <w:b/>
          <w:bCs/>
          <w:smallCaps/>
          <w:sz w:val="24"/>
          <w:szCs w:val="24"/>
        </w:rPr>
        <w:t>!</w:t>
      </w:r>
    </w:p>
    <w:p w:rsidR="00C741A9" w:rsidRDefault="00C741A9" w:rsidP="00EC08A3">
      <w:pPr>
        <w:pStyle w:val="Bezodstpw"/>
        <w:spacing w:line="276" w:lineRule="auto"/>
        <w:jc w:val="both"/>
        <w:rPr>
          <w:rFonts w:ascii="Times New Roman" w:hAnsi="Times New Roman" w:cs="Times New Roman"/>
          <w:sz w:val="24"/>
          <w:szCs w:val="24"/>
        </w:rPr>
      </w:pPr>
    </w:p>
    <w:p w:rsidR="009C1DD2" w:rsidRPr="00EC08A3" w:rsidRDefault="009C1DD2" w:rsidP="00EC08A3">
      <w:pPr>
        <w:pStyle w:val="Bezodstpw"/>
        <w:spacing w:line="276" w:lineRule="auto"/>
        <w:jc w:val="both"/>
        <w:rPr>
          <w:rFonts w:ascii="Times New Roman" w:hAnsi="Times New Roman" w:cs="Times New Roman"/>
          <w:sz w:val="24"/>
          <w:szCs w:val="24"/>
        </w:rPr>
      </w:pPr>
      <w:r w:rsidRPr="00EC08A3">
        <w:rPr>
          <w:rFonts w:ascii="Times New Roman" w:hAnsi="Times New Roman" w:cs="Times New Roman"/>
          <w:sz w:val="24"/>
          <w:szCs w:val="24"/>
        </w:rPr>
        <w:t>W notatce wpisujemy tylko te informacje, które znamy ze zgłoszenia. Notatkę sporządzają osoby bezpośrednio zaangażowane w daną sytuację, najczęściej będzie to osoba zaufana wraz z osobą odpowiedzialną za interwencję. Pod notatką podpisuje się również proboszcz</w:t>
      </w:r>
      <w:r w:rsidR="00C741A9">
        <w:rPr>
          <w:rFonts w:ascii="Times New Roman" w:hAnsi="Times New Roman" w:cs="Times New Roman"/>
          <w:sz w:val="24"/>
          <w:szCs w:val="24"/>
        </w:rPr>
        <w:t>.</w:t>
      </w:r>
      <w:r w:rsidRPr="00EC08A3">
        <w:rPr>
          <w:rFonts w:ascii="Times New Roman" w:hAnsi="Times New Roman" w:cs="Times New Roman"/>
          <w:sz w:val="24"/>
          <w:szCs w:val="24"/>
        </w:rPr>
        <w:t xml:space="preserve"> Notatką taką posługujemy się w działaniach interwencyjnych (np. przy zgłoszeniu do delegata ds. ochrony dzieci i młodzieży, do prokuratury itp.). Notatka lub jej kopia przechowywana jest w dokumentacji parafialnej.</w:t>
      </w:r>
    </w:p>
    <w:p w:rsidR="00C741A9" w:rsidRDefault="00C741A9" w:rsidP="00EC08A3">
      <w:pPr>
        <w:pStyle w:val="Bezodstpw"/>
        <w:spacing w:line="276" w:lineRule="auto"/>
        <w:jc w:val="both"/>
        <w:rPr>
          <w:rFonts w:ascii="Times New Roman" w:hAnsi="Times New Roman" w:cs="Times New Roman"/>
          <w:sz w:val="24"/>
          <w:szCs w:val="24"/>
        </w:rPr>
      </w:pPr>
    </w:p>
    <w:p w:rsidR="00695FC4" w:rsidRDefault="009C1DD2" w:rsidP="00EC08A3">
      <w:pPr>
        <w:pStyle w:val="Bezodstpw"/>
        <w:spacing w:line="276" w:lineRule="auto"/>
        <w:jc w:val="both"/>
        <w:rPr>
          <w:rFonts w:ascii="Times New Roman" w:hAnsi="Times New Roman" w:cs="Times New Roman"/>
          <w:sz w:val="24"/>
          <w:szCs w:val="24"/>
        </w:rPr>
        <w:sectPr w:rsidR="00695FC4" w:rsidSect="00470785">
          <w:pgSz w:w="11906" w:h="16838"/>
          <w:pgMar w:top="1417" w:right="1417" w:bottom="1417" w:left="1417" w:header="708" w:footer="708" w:gutter="0"/>
          <w:cols w:space="708"/>
          <w:docGrid w:linePitch="360"/>
        </w:sectPr>
      </w:pPr>
      <w:r w:rsidRPr="00EC08A3">
        <w:rPr>
          <w:rFonts w:ascii="Times New Roman" w:hAnsi="Times New Roman" w:cs="Times New Roman"/>
          <w:sz w:val="24"/>
          <w:szCs w:val="24"/>
        </w:rPr>
        <w:t>Jeśli w notatce znajdują się dane osobowe, proboszcz staje się automatycznie ich administratorem i stosuje się do przepisów RODO. Osoba sporządzająca notatkę informuje o dobrowolności podania danych osobowych (imię nazwisko, dane do kontaktu).</w:t>
      </w:r>
    </w:p>
    <w:p w:rsidR="009C1DD2" w:rsidRPr="00C741A9" w:rsidRDefault="009C1DD2" w:rsidP="00C741A9">
      <w:pPr>
        <w:pStyle w:val="Pa0"/>
        <w:pageBreakBefore/>
        <w:spacing w:line="276" w:lineRule="auto"/>
        <w:jc w:val="center"/>
        <w:rPr>
          <w:rFonts w:ascii="Times New Roman" w:hAnsi="Times New Roman" w:cs="Times New Roman"/>
          <w:b/>
          <w:bCs/>
          <w:color w:val="000000"/>
        </w:rPr>
      </w:pPr>
      <w:r w:rsidRPr="00C741A9">
        <w:rPr>
          <w:rFonts w:ascii="Times New Roman" w:hAnsi="Times New Roman" w:cs="Times New Roman"/>
          <w:b/>
          <w:bCs/>
          <w:color w:val="000000"/>
        </w:rPr>
        <w:lastRenderedPageBreak/>
        <w:t>NOTATKA SŁUŻBOWA</w:t>
      </w:r>
      <w:r w:rsidR="008072ED" w:rsidRPr="00C741A9">
        <w:rPr>
          <w:rFonts w:ascii="Times New Roman" w:hAnsi="Times New Roman" w:cs="Times New Roman"/>
          <w:b/>
          <w:bCs/>
          <w:color w:val="000000"/>
        </w:rPr>
        <w:t xml:space="preserve"> </w:t>
      </w:r>
      <w:r w:rsidRPr="00C741A9">
        <w:rPr>
          <w:rFonts w:ascii="Times New Roman" w:hAnsi="Times New Roman" w:cs="Times New Roman"/>
          <w:b/>
          <w:bCs/>
          <w:color w:val="000000"/>
        </w:rPr>
        <w:t>Z PRZYJĘCIA ZGŁOSZENIA PRZEMOCY</w:t>
      </w:r>
    </w:p>
    <w:p w:rsidR="008072ED" w:rsidRPr="00F402C0" w:rsidRDefault="008072ED" w:rsidP="00E01C3E">
      <w:pPr>
        <w:pStyle w:val="Default"/>
        <w:spacing w:line="276" w:lineRule="auto"/>
        <w:rPr>
          <w:rFonts w:ascii="Times New Roman" w:hAnsi="Times New Roman" w:cs="Times New Roman"/>
        </w:rPr>
      </w:pPr>
    </w:p>
    <w:tbl>
      <w:tblPr>
        <w:tblStyle w:val="Tabela-Siatka"/>
        <w:tblW w:w="0" w:type="auto"/>
        <w:tblLook w:val="04A0"/>
      </w:tblPr>
      <w:tblGrid>
        <w:gridCol w:w="1944"/>
        <w:gridCol w:w="2446"/>
        <w:gridCol w:w="2409"/>
        <w:gridCol w:w="2263"/>
      </w:tblGrid>
      <w:tr w:rsidR="008072ED" w:rsidRPr="00F402C0" w:rsidTr="00342A7A">
        <w:tc>
          <w:tcPr>
            <w:tcW w:w="1944" w:type="dxa"/>
          </w:tcPr>
          <w:p w:rsidR="00C741A9" w:rsidRDefault="00C741A9" w:rsidP="00C741A9">
            <w:pPr>
              <w:pStyle w:val="Default"/>
              <w:spacing w:line="276" w:lineRule="auto"/>
              <w:jc w:val="center"/>
              <w:rPr>
                <w:rFonts w:ascii="Times New Roman" w:hAnsi="Times New Roman" w:cs="Times New Roman"/>
                <w:b/>
                <w:bCs/>
                <w:color w:val="auto"/>
                <w:sz w:val="20"/>
                <w:szCs w:val="20"/>
              </w:rPr>
            </w:pPr>
          </w:p>
          <w:p w:rsidR="008072ED" w:rsidRPr="00C741A9" w:rsidRDefault="008072ED" w:rsidP="00C741A9">
            <w:pPr>
              <w:pStyle w:val="Default"/>
              <w:spacing w:line="276" w:lineRule="auto"/>
              <w:jc w:val="center"/>
              <w:rPr>
                <w:rFonts w:ascii="Times New Roman" w:hAnsi="Times New Roman" w:cs="Times New Roman"/>
                <w:color w:val="auto"/>
                <w:sz w:val="20"/>
                <w:szCs w:val="20"/>
              </w:rPr>
            </w:pPr>
            <w:r w:rsidRPr="00C741A9">
              <w:rPr>
                <w:rFonts w:ascii="Times New Roman" w:hAnsi="Times New Roman" w:cs="Times New Roman"/>
                <w:b/>
                <w:bCs/>
                <w:color w:val="auto"/>
                <w:sz w:val="20"/>
                <w:szCs w:val="20"/>
              </w:rPr>
              <w:t>Data i czas zgłoszenia</w:t>
            </w:r>
          </w:p>
        </w:tc>
        <w:tc>
          <w:tcPr>
            <w:tcW w:w="7118" w:type="dxa"/>
            <w:gridSpan w:val="3"/>
          </w:tcPr>
          <w:p w:rsidR="008072ED" w:rsidRDefault="008072ED" w:rsidP="00C741A9">
            <w:pPr>
              <w:pStyle w:val="Default"/>
              <w:spacing w:line="480" w:lineRule="auto"/>
              <w:rPr>
                <w:rFonts w:ascii="Times New Roman" w:hAnsi="Times New Roman" w:cs="Times New Roman"/>
              </w:rPr>
            </w:pPr>
          </w:p>
          <w:p w:rsidR="00C741A9" w:rsidRPr="00F402C0" w:rsidRDefault="00C741A9" w:rsidP="00C741A9">
            <w:pPr>
              <w:pStyle w:val="Default"/>
              <w:spacing w:line="480" w:lineRule="auto"/>
              <w:rPr>
                <w:rFonts w:ascii="Times New Roman" w:hAnsi="Times New Roman" w:cs="Times New Roman"/>
              </w:rPr>
            </w:pPr>
          </w:p>
        </w:tc>
      </w:tr>
      <w:tr w:rsidR="008072ED" w:rsidRPr="00F402C0" w:rsidTr="00342A7A">
        <w:tc>
          <w:tcPr>
            <w:tcW w:w="1944" w:type="dxa"/>
          </w:tcPr>
          <w:p w:rsidR="008072ED" w:rsidRPr="00C741A9" w:rsidRDefault="008072ED" w:rsidP="00C741A9">
            <w:pPr>
              <w:pStyle w:val="Pa0"/>
              <w:spacing w:line="276" w:lineRule="auto"/>
              <w:jc w:val="center"/>
              <w:rPr>
                <w:rFonts w:ascii="Times New Roman" w:hAnsi="Times New Roman" w:cs="Times New Roman"/>
                <w:sz w:val="20"/>
                <w:szCs w:val="20"/>
              </w:rPr>
            </w:pPr>
            <w:r w:rsidRPr="00C741A9">
              <w:rPr>
                <w:rFonts w:ascii="Times New Roman" w:hAnsi="Times New Roman" w:cs="Times New Roman"/>
                <w:b/>
                <w:bCs/>
                <w:sz w:val="20"/>
                <w:szCs w:val="20"/>
              </w:rPr>
              <w:t xml:space="preserve">Imię i nazwisko </w:t>
            </w:r>
            <w:r w:rsidR="00C741A9">
              <w:rPr>
                <w:rFonts w:ascii="Times New Roman" w:hAnsi="Times New Roman" w:cs="Times New Roman"/>
                <w:b/>
                <w:bCs/>
                <w:sz w:val="20"/>
                <w:szCs w:val="20"/>
              </w:rPr>
              <w:br/>
            </w:r>
            <w:r w:rsidRPr="00C741A9">
              <w:rPr>
                <w:rFonts w:ascii="Times New Roman" w:hAnsi="Times New Roman" w:cs="Times New Roman"/>
                <w:b/>
                <w:bCs/>
                <w:sz w:val="20"/>
                <w:szCs w:val="20"/>
              </w:rPr>
              <w:t>osoby zgłaszającej</w:t>
            </w:r>
          </w:p>
          <w:p w:rsidR="008072ED" w:rsidRPr="00C741A9" w:rsidRDefault="008072ED" w:rsidP="00C741A9">
            <w:pPr>
              <w:pStyle w:val="Default"/>
              <w:spacing w:line="276" w:lineRule="auto"/>
              <w:jc w:val="center"/>
              <w:rPr>
                <w:rFonts w:ascii="Times New Roman" w:hAnsi="Times New Roman" w:cs="Times New Roman"/>
                <w:color w:val="auto"/>
                <w:sz w:val="20"/>
                <w:szCs w:val="20"/>
              </w:rPr>
            </w:pPr>
            <w:r w:rsidRPr="00C741A9">
              <w:rPr>
                <w:rFonts w:ascii="Times New Roman" w:hAnsi="Times New Roman" w:cs="Times New Roman"/>
                <w:color w:val="auto"/>
                <w:sz w:val="20"/>
                <w:szCs w:val="20"/>
              </w:rPr>
              <w:t>(nr tel., e-mail do kontaktu)</w:t>
            </w:r>
          </w:p>
        </w:tc>
        <w:tc>
          <w:tcPr>
            <w:tcW w:w="7118" w:type="dxa"/>
            <w:gridSpan w:val="3"/>
          </w:tcPr>
          <w:p w:rsidR="008072ED" w:rsidRDefault="008072ED" w:rsidP="00C741A9">
            <w:pPr>
              <w:pStyle w:val="Default"/>
              <w:spacing w:line="480" w:lineRule="auto"/>
              <w:rPr>
                <w:rFonts w:ascii="Times New Roman" w:hAnsi="Times New Roman" w:cs="Times New Roman"/>
              </w:rPr>
            </w:pPr>
          </w:p>
          <w:p w:rsidR="00C741A9" w:rsidRPr="00F402C0" w:rsidRDefault="00C741A9" w:rsidP="00C741A9">
            <w:pPr>
              <w:pStyle w:val="Default"/>
              <w:spacing w:line="480" w:lineRule="auto"/>
              <w:rPr>
                <w:rFonts w:ascii="Times New Roman" w:hAnsi="Times New Roman" w:cs="Times New Roman"/>
              </w:rPr>
            </w:pPr>
          </w:p>
        </w:tc>
      </w:tr>
      <w:tr w:rsidR="008072ED" w:rsidRPr="00F402C0" w:rsidTr="00342A7A">
        <w:tc>
          <w:tcPr>
            <w:tcW w:w="1944" w:type="dxa"/>
          </w:tcPr>
          <w:p w:rsidR="008072ED" w:rsidRPr="00C741A9" w:rsidRDefault="008072ED" w:rsidP="00C741A9">
            <w:pPr>
              <w:pStyle w:val="Pa0"/>
              <w:spacing w:line="276" w:lineRule="auto"/>
              <w:jc w:val="center"/>
              <w:rPr>
                <w:rFonts w:ascii="Times New Roman" w:hAnsi="Times New Roman" w:cs="Times New Roman"/>
                <w:sz w:val="20"/>
                <w:szCs w:val="20"/>
              </w:rPr>
            </w:pPr>
            <w:r w:rsidRPr="00C741A9">
              <w:rPr>
                <w:rFonts w:ascii="Times New Roman" w:hAnsi="Times New Roman" w:cs="Times New Roman"/>
                <w:b/>
                <w:bCs/>
                <w:sz w:val="20"/>
                <w:szCs w:val="20"/>
              </w:rPr>
              <w:t xml:space="preserve">Imię i nazwisko </w:t>
            </w:r>
            <w:r w:rsidR="00C741A9">
              <w:rPr>
                <w:rFonts w:ascii="Times New Roman" w:hAnsi="Times New Roman" w:cs="Times New Roman"/>
                <w:b/>
                <w:bCs/>
                <w:sz w:val="20"/>
                <w:szCs w:val="20"/>
              </w:rPr>
              <w:br/>
            </w:r>
            <w:r w:rsidRPr="00C741A9">
              <w:rPr>
                <w:rFonts w:ascii="Times New Roman" w:hAnsi="Times New Roman" w:cs="Times New Roman"/>
                <w:b/>
                <w:bCs/>
                <w:sz w:val="20"/>
                <w:szCs w:val="20"/>
              </w:rPr>
              <w:t>osoby skrzywdzonej</w:t>
            </w:r>
          </w:p>
          <w:p w:rsidR="008072ED" w:rsidRPr="00C741A9" w:rsidRDefault="008072ED" w:rsidP="00C741A9">
            <w:pPr>
              <w:pStyle w:val="Default"/>
              <w:spacing w:line="276" w:lineRule="auto"/>
              <w:jc w:val="center"/>
              <w:rPr>
                <w:rFonts w:ascii="Times New Roman" w:hAnsi="Times New Roman" w:cs="Times New Roman"/>
                <w:color w:val="auto"/>
                <w:sz w:val="20"/>
                <w:szCs w:val="20"/>
              </w:rPr>
            </w:pPr>
            <w:r w:rsidRPr="00C741A9">
              <w:rPr>
                <w:rFonts w:ascii="Times New Roman" w:hAnsi="Times New Roman" w:cs="Times New Roman"/>
                <w:color w:val="auto"/>
                <w:sz w:val="20"/>
                <w:szCs w:val="20"/>
              </w:rPr>
              <w:t>(nr tel., e-mail do kontaktu)</w:t>
            </w:r>
          </w:p>
        </w:tc>
        <w:tc>
          <w:tcPr>
            <w:tcW w:w="7118" w:type="dxa"/>
            <w:gridSpan w:val="3"/>
          </w:tcPr>
          <w:p w:rsidR="008072ED" w:rsidRDefault="008072ED" w:rsidP="00C741A9">
            <w:pPr>
              <w:pStyle w:val="Default"/>
              <w:spacing w:line="480" w:lineRule="auto"/>
              <w:rPr>
                <w:rFonts w:ascii="Times New Roman" w:hAnsi="Times New Roman" w:cs="Times New Roman"/>
              </w:rPr>
            </w:pPr>
          </w:p>
          <w:p w:rsidR="00C741A9" w:rsidRPr="00F402C0" w:rsidRDefault="00C741A9" w:rsidP="00C741A9">
            <w:pPr>
              <w:pStyle w:val="Default"/>
              <w:spacing w:line="480" w:lineRule="auto"/>
              <w:rPr>
                <w:rFonts w:ascii="Times New Roman" w:hAnsi="Times New Roman" w:cs="Times New Roman"/>
              </w:rPr>
            </w:pPr>
          </w:p>
        </w:tc>
      </w:tr>
      <w:tr w:rsidR="008072ED" w:rsidRPr="00BF0B58" w:rsidTr="00342A7A">
        <w:tc>
          <w:tcPr>
            <w:tcW w:w="1944" w:type="dxa"/>
          </w:tcPr>
          <w:p w:rsidR="008072ED" w:rsidRPr="00C741A9" w:rsidRDefault="008072ED" w:rsidP="00C741A9">
            <w:pPr>
              <w:pStyle w:val="Pa0"/>
              <w:spacing w:line="276" w:lineRule="auto"/>
              <w:jc w:val="center"/>
              <w:rPr>
                <w:rFonts w:ascii="Times New Roman" w:hAnsi="Times New Roman" w:cs="Times New Roman"/>
                <w:sz w:val="20"/>
                <w:szCs w:val="20"/>
              </w:rPr>
            </w:pPr>
            <w:r w:rsidRPr="00C741A9">
              <w:rPr>
                <w:rFonts w:ascii="Times New Roman" w:hAnsi="Times New Roman" w:cs="Times New Roman"/>
                <w:b/>
                <w:bCs/>
                <w:sz w:val="20"/>
                <w:szCs w:val="20"/>
              </w:rPr>
              <w:t xml:space="preserve">Imię i nazwisko </w:t>
            </w:r>
            <w:r w:rsidR="00C741A9">
              <w:rPr>
                <w:rFonts w:ascii="Times New Roman" w:hAnsi="Times New Roman" w:cs="Times New Roman"/>
                <w:b/>
                <w:bCs/>
                <w:sz w:val="20"/>
                <w:szCs w:val="20"/>
              </w:rPr>
              <w:br/>
            </w:r>
            <w:r w:rsidRPr="00C741A9">
              <w:rPr>
                <w:rFonts w:ascii="Times New Roman" w:hAnsi="Times New Roman" w:cs="Times New Roman"/>
                <w:b/>
                <w:bCs/>
                <w:sz w:val="20"/>
                <w:szCs w:val="20"/>
              </w:rPr>
              <w:t>osoby stosującej przemoc</w:t>
            </w:r>
          </w:p>
          <w:p w:rsidR="008072ED" w:rsidRPr="00C741A9" w:rsidRDefault="008072ED" w:rsidP="00C741A9">
            <w:pPr>
              <w:pStyle w:val="Default"/>
              <w:spacing w:line="276" w:lineRule="auto"/>
              <w:jc w:val="center"/>
              <w:rPr>
                <w:rFonts w:ascii="Times New Roman" w:hAnsi="Times New Roman" w:cs="Times New Roman"/>
                <w:color w:val="auto"/>
                <w:sz w:val="20"/>
                <w:szCs w:val="20"/>
                <w:lang w:val="de-DE"/>
              </w:rPr>
            </w:pPr>
            <w:r w:rsidRPr="00C741A9">
              <w:rPr>
                <w:rFonts w:ascii="Times New Roman" w:hAnsi="Times New Roman" w:cs="Times New Roman"/>
                <w:color w:val="auto"/>
                <w:sz w:val="20"/>
                <w:szCs w:val="20"/>
                <w:lang w:val="de-DE"/>
              </w:rPr>
              <w:t>(</w:t>
            </w:r>
            <w:proofErr w:type="spellStart"/>
            <w:r w:rsidRPr="00C741A9">
              <w:rPr>
                <w:rFonts w:ascii="Times New Roman" w:hAnsi="Times New Roman" w:cs="Times New Roman"/>
                <w:color w:val="auto"/>
                <w:sz w:val="20"/>
                <w:szCs w:val="20"/>
                <w:lang w:val="de-DE"/>
              </w:rPr>
              <w:t>nr</w:t>
            </w:r>
            <w:proofErr w:type="spellEnd"/>
            <w:r w:rsidRPr="00C741A9">
              <w:rPr>
                <w:rFonts w:ascii="Times New Roman" w:hAnsi="Times New Roman" w:cs="Times New Roman"/>
                <w:color w:val="auto"/>
                <w:sz w:val="20"/>
                <w:szCs w:val="20"/>
                <w:lang w:val="de-DE"/>
              </w:rPr>
              <w:t xml:space="preserve"> tel., e-</w:t>
            </w:r>
            <w:proofErr w:type="spellStart"/>
            <w:r w:rsidRPr="00C741A9">
              <w:rPr>
                <w:rFonts w:ascii="Times New Roman" w:hAnsi="Times New Roman" w:cs="Times New Roman"/>
                <w:color w:val="auto"/>
                <w:sz w:val="20"/>
                <w:szCs w:val="20"/>
                <w:lang w:val="de-DE"/>
              </w:rPr>
              <w:t>mail</w:t>
            </w:r>
            <w:proofErr w:type="spellEnd"/>
            <w:r w:rsidRPr="00C741A9">
              <w:rPr>
                <w:rFonts w:ascii="Times New Roman" w:hAnsi="Times New Roman" w:cs="Times New Roman"/>
                <w:color w:val="auto"/>
                <w:sz w:val="20"/>
                <w:szCs w:val="20"/>
                <w:lang w:val="de-DE"/>
              </w:rPr>
              <w:t xml:space="preserve"> do </w:t>
            </w:r>
            <w:proofErr w:type="spellStart"/>
            <w:r w:rsidRPr="00C741A9">
              <w:rPr>
                <w:rFonts w:ascii="Times New Roman" w:hAnsi="Times New Roman" w:cs="Times New Roman"/>
                <w:color w:val="auto"/>
                <w:sz w:val="20"/>
                <w:szCs w:val="20"/>
                <w:lang w:val="de-DE"/>
              </w:rPr>
              <w:t>kontaktu</w:t>
            </w:r>
            <w:proofErr w:type="spellEnd"/>
            <w:r w:rsidRPr="00C741A9">
              <w:rPr>
                <w:rFonts w:ascii="Times New Roman" w:hAnsi="Times New Roman" w:cs="Times New Roman"/>
                <w:color w:val="auto"/>
                <w:sz w:val="20"/>
                <w:szCs w:val="20"/>
                <w:lang w:val="de-DE"/>
              </w:rPr>
              <w:t>)</w:t>
            </w:r>
          </w:p>
        </w:tc>
        <w:tc>
          <w:tcPr>
            <w:tcW w:w="7118" w:type="dxa"/>
            <w:gridSpan w:val="3"/>
          </w:tcPr>
          <w:p w:rsidR="008072ED" w:rsidRDefault="008072ED" w:rsidP="00C741A9">
            <w:pPr>
              <w:pStyle w:val="Default"/>
              <w:spacing w:line="480" w:lineRule="auto"/>
              <w:rPr>
                <w:rFonts w:ascii="Times New Roman" w:hAnsi="Times New Roman" w:cs="Times New Roman"/>
                <w:lang w:val="de-DE"/>
              </w:rPr>
            </w:pPr>
          </w:p>
          <w:p w:rsidR="00C741A9" w:rsidRPr="00F402C0" w:rsidRDefault="00C741A9" w:rsidP="00C741A9">
            <w:pPr>
              <w:pStyle w:val="Default"/>
              <w:spacing w:line="480" w:lineRule="auto"/>
              <w:rPr>
                <w:rFonts w:ascii="Times New Roman" w:hAnsi="Times New Roman" w:cs="Times New Roman"/>
                <w:lang w:val="de-DE"/>
              </w:rPr>
            </w:pPr>
          </w:p>
        </w:tc>
      </w:tr>
      <w:tr w:rsidR="008072ED" w:rsidRPr="00F402C0" w:rsidTr="00342A7A">
        <w:tc>
          <w:tcPr>
            <w:tcW w:w="1944" w:type="dxa"/>
          </w:tcPr>
          <w:p w:rsidR="008072ED" w:rsidRPr="00C741A9" w:rsidRDefault="008072ED" w:rsidP="00C741A9">
            <w:pPr>
              <w:pStyle w:val="Default"/>
              <w:spacing w:line="276" w:lineRule="auto"/>
              <w:jc w:val="center"/>
              <w:rPr>
                <w:rFonts w:ascii="Times New Roman" w:hAnsi="Times New Roman" w:cs="Times New Roman"/>
                <w:color w:val="auto"/>
                <w:sz w:val="20"/>
                <w:szCs w:val="20"/>
              </w:rPr>
            </w:pPr>
            <w:r w:rsidRPr="00C741A9">
              <w:rPr>
                <w:rFonts w:ascii="Times New Roman" w:hAnsi="Times New Roman" w:cs="Times New Roman"/>
                <w:b/>
                <w:bCs/>
                <w:color w:val="auto"/>
                <w:sz w:val="20"/>
                <w:szCs w:val="20"/>
              </w:rPr>
              <w:t>Forma krzywdzenia, miejsce, okoliczności towarzyszące</w:t>
            </w:r>
          </w:p>
        </w:tc>
        <w:tc>
          <w:tcPr>
            <w:tcW w:w="7118" w:type="dxa"/>
            <w:gridSpan w:val="3"/>
          </w:tcPr>
          <w:p w:rsidR="008072ED" w:rsidRDefault="008072ED" w:rsidP="00C741A9">
            <w:pPr>
              <w:pStyle w:val="Default"/>
              <w:spacing w:line="480" w:lineRule="auto"/>
              <w:rPr>
                <w:rFonts w:ascii="Times New Roman" w:hAnsi="Times New Roman" w:cs="Times New Roman"/>
              </w:rPr>
            </w:pPr>
          </w:p>
          <w:p w:rsidR="00C741A9" w:rsidRPr="00F402C0" w:rsidRDefault="00C741A9" w:rsidP="00C741A9">
            <w:pPr>
              <w:pStyle w:val="Default"/>
              <w:spacing w:line="480" w:lineRule="auto"/>
              <w:rPr>
                <w:rFonts w:ascii="Times New Roman" w:hAnsi="Times New Roman" w:cs="Times New Roman"/>
              </w:rPr>
            </w:pPr>
          </w:p>
        </w:tc>
      </w:tr>
      <w:tr w:rsidR="008072ED" w:rsidRPr="00F402C0" w:rsidTr="00342A7A">
        <w:tc>
          <w:tcPr>
            <w:tcW w:w="1944" w:type="dxa"/>
          </w:tcPr>
          <w:p w:rsidR="00C741A9" w:rsidRDefault="00C741A9" w:rsidP="00C741A9">
            <w:pPr>
              <w:pStyle w:val="Default"/>
              <w:spacing w:line="276" w:lineRule="auto"/>
              <w:jc w:val="center"/>
              <w:rPr>
                <w:rFonts w:ascii="Times New Roman" w:hAnsi="Times New Roman" w:cs="Times New Roman"/>
                <w:b/>
                <w:bCs/>
                <w:color w:val="auto"/>
                <w:sz w:val="20"/>
                <w:szCs w:val="20"/>
              </w:rPr>
            </w:pPr>
          </w:p>
          <w:p w:rsidR="008072ED" w:rsidRPr="00C741A9" w:rsidRDefault="008072ED" w:rsidP="00C741A9">
            <w:pPr>
              <w:pStyle w:val="Default"/>
              <w:spacing w:line="276" w:lineRule="auto"/>
              <w:jc w:val="center"/>
              <w:rPr>
                <w:rFonts w:ascii="Times New Roman" w:hAnsi="Times New Roman" w:cs="Times New Roman"/>
                <w:b/>
                <w:bCs/>
                <w:color w:val="auto"/>
                <w:sz w:val="20"/>
                <w:szCs w:val="20"/>
              </w:rPr>
            </w:pPr>
            <w:r w:rsidRPr="00C741A9">
              <w:rPr>
                <w:rFonts w:ascii="Times New Roman" w:hAnsi="Times New Roman" w:cs="Times New Roman"/>
                <w:b/>
                <w:bCs/>
                <w:color w:val="auto"/>
                <w:sz w:val="20"/>
                <w:szCs w:val="20"/>
              </w:rPr>
              <w:t>Świadkowie</w:t>
            </w:r>
          </w:p>
        </w:tc>
        <w:tc>
          <w:tcPr>
            <w:tcW w:w="7118" w:type="dxa"/>
            <w:gridSpan w:val="3"/>
          </w:tcPr>
          <w:p w:rsidR="00C741A9" w:rsidRDefault="00C741A9" w:rsidP="00C741A9">
            <w:pPr>
              <w:pStyle w:val="Default"/>
              <w:spacing w:line="480" w:lineRule="auto"/>
              <w:rPr>
                <w:rFonts w:ascii="Times New Roman" w:hAnsi="Times New Roman" w:cs="Times New Roman"/>
              </w:rPr>
            </w:pPr>
          </w:p>
          <w:p w:rsidR="00C741A9" w:rsidRPr="00F402C0" w:rsidRDefault="00C741A9" w:rsidP="00C741A9">
            <w:pPr>
              <w:pStyle w:val="Default"/>
              <w:spacing w:line="480" w:lineRule="auto"/>
              <w:rPr>
                <w:rFonts w:ascii="Times New Roman" w:hAnsi="Times New Roman" w:cs="Times New Roman"/>
              </w:rPr>
            </w:pPr>
          </w:p>
        </w:tc>
      </w:tr>
      <w:tr w:rsidR="008072ED" w:rsidRPr="00F402C0" w:rsidTr="00342A7A">
        <w:tc>
          <w:tcPr>
            <w:tcW w:w="1944" w:type="dxa"/>
            <w:vMerge w:val="restart"/>
          </w:tcPr>
          <w:p w:rsidR="00C741A9" w:rsidRDefault="00C741A9" w:rsidP="00C741A9">
            <w:pPr>
              <w:pStyle w:val="Default"/>
              <w:spacing w:line="276" w:lineRule="auto"/>
              <w:jc w:val="center"/>
              <w:rPr>
                <w:rFonts w:ascii="Times New Roman" w:hAnsi="Times New Roman" w:cs="Times New Roman"/>
                <w:b/>
                <w:bCs/>
                <w:color w:val="auto"/>
                <w:sz w:val="20"/>
                <w:szCs w:val="20"/>
              </w:rPr>
            </w:pPr>
          </w:p>
          <w:p w:rsidR="00C741A9" w:rsidRDefault="00C741A9" w:rsidP="00C741A9">
            <w:pPr>
              <w:pStyle w:val="Default"/>
              <w:spacing w:line="276" w:lineRule="auto"/>
              <w:jc w:val="center"/>
              <w:rPr>
                <w:rFonts w:ascii="Times New Roman" w:hAnsi="Times New Roman" w:cs="Times New Roman"/>
                <w:b/>
                <w:bCs/>
                <w:color w:val="auto"/>
                <w:sz w:val="20"/>
                <w:szCs w:val="20"/>
              </w:rPr>
            </w:pPr>
          </w:p>
          <w:p w:rsidR="00C741A9" w:rsidRDefault="00C741A9" w:rsidP="00C741A9">
            <w:pPr>
              <w:pStyle w:val="Default"/>
              <w:spacing w:line="276" w:lineRule="auto"/>
              <w:jc w:val="center"/>
              <w:rPr>
                <w:rFonts w:ascii="Times New Roman" w:hAnsi="Times New Roman" w:cs="Times New Roman"/>
                <w:b/>
                <w:bCs/>
                <w:color w:val="auto"/>
                <w:sz w:val="20"/>
                <w:szCs w:val="20"/>
              </w:rPr>
            </w:pPr>
          </w:p>
          <w:p w:rsidR="008072ED" w:rsidRPr="00C741A9" w:rsidRDefault="008072ED" w:rsidP="00C741A9">
            <w:pPr>
              <w:pStyle w:val="Default"/>
              <w:spacing w:line="276" w:lineRule="auto"/>
              <w:jc w:val="center"/>
              <w:rPr>
                <w:rFonts w:ascii="Times New Roman" w:hAnsi="Times New Roman" w:cs="Times New Roman"/>
                <w:b/>
                <w:bCs/>
                <w:color w:val="auto"/>
                <w:sz w:val="20"/>
                <w:szCs w:val="20"/>
              </w:rPr>
            </w:pPr>
            <w:r w:rsidRPr="00C741A9">
              <w:rPr>
                <w:rFonts w:ascii="Times New Roman" w:hAnsi="Times New Roman" w:cs="Times New Roman"/>
                <w:b/>
                <w:bCs/>
                <w:color w:val="auto"/>
                <w:sz w:val="20"/>
                <w:szCs w:val="20"/>
              </w:rPr>
              <w:t xml:space="preserve">Forma podjętej interwencji </w:t>
            </w:r>
            <w:r w:rsidR="00C741A9">
              <w:rPr>
                <w:rFonts w:ascii="Times New Roman" w:hAnsi="Times New Roman" w:cs="Times New Roman"/>
                <w:b/>
                <w:bCs/>
                <w:color w:val="auto"/>
                <w:sz w:val="20"/>
                <w:szCs w:val="20"/>
              </w:rPr>
              <w:br/>
            </w:r>
            <w:r w:rsidRPr="00C741A9">
              <w:rPr>
                <w:rFonts w:ascii="Times New Roman" w:hAnsi="Times New Roman" w:cs="Times New Roman"/>
                <w:b/>
                <w:bCs/>
                <w:color w:val="auto"/>
                <w:sz w:val="20"/>
                <w:szCs w:val="20"/>
              </w:rPr>
              <w:t>(zakreślić właściwe)</w:t>
            </w:r>
          </w:p>
        </w:tc>
        <w:tc>
          <w:tcPr>
            <w:tcW w:w="2446" w:type="dxa"/>
          </w:tcPr>
          <w:p w:rsidR="008072ED" w:rsidRPr="00C741A9" w:rsidRDefault="008072ED"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000000"/>
                <w:sz w:val="20"/>
                <w:szCs w:val="20"/>
                <w:lang w:bidi="he-IL"/>
              </w:rPr>
            </w:pPr>
            <w:r w:rsidRPr="00C741A9">
              <w:rPr>
                <w:rFonts w:ascii="Times New Roman" w:hAnsi="Times New Roman" w:cs="Times New Roman"/>
                <w:b/>
                <w:bCs/>
                <w:color w:val="000000"/>
                <w:sz w:val="20"/>
                <w:szCs w:val="20"/>
                <w:lang w:bidi="he-IL"/>
              </w:rPr>
              <w:t xml:space="preserve">Zawiadomienie </w:t>
            </w:r>
            <w:r w:rsidR="00C741A9">
              <w:rPr>
                <w:rFonts w:ascii="Times New Roman" w:hAnsi="Times New Roman" w:cs="Times New Roman"/>
                <w:b/>
                <w:bCs/>
                <w:color w:val="000000"/>
                <w:sz w:val="20"/>
                <w:szCs w:val="20"/>
                <w:lang w:bidi="he-IL"/>
              </w:rPr>
              <w:br/>
            </w:r>
            <w:r w:rsidRPr="00C741A9">
              <w:rPr>
                <w:rFonts w:ascii="Times New Roman" w:hAnsi="Times New Roman" w:cs="Times New Roman"/>
                <w:b/>
                <w:bCs/>
                <w:color w:val="000000"/>
                <w:sz w:val="20"/>
                <w:szCs w:val="20"/>
                <w:lang w:bidi="he-IL"/>
              </w:rPr>
              <w:t>o podejrzeniu popełnienia</w:t>
            </w:r>
          </w:p>
          <w:p w:rsidR="008072ED" w:rsidRPr="00C741A9" w:rsidRDefault="008072ED"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000000"/>
                <w:sz w:val="20"/>
                <w:szCs w:val="20"/>
                <w:lang w:bidi="he-IL"/>
              </w:rPr>
            </w:pPr>
            <w:r w:rsidRPr="00C741A9">
              <w:rPr>
                <w:rFonts w:ascii="Times New Roman" w:hAnsi="Times New Roman" w:cs="Times New Roman"/>
                <w:b/>
                <w:bCs/>
                <w:color w:val="000000"/>
                <w:sz w:val="20"/>
                <w:szCs w:val="20"/>
                <w:lang w:bidi="he-IL"/>
              </w:rPr>
              <w:t>przestępstwa</w:t>
            </w:r>
          </w:p>
          <w:p w:rsidR="008072ED" w:rsidRPr="00C741A9" w:rsidRDefault="008072ED" w:rsidP="00C741A9">
            <w:pPr>
              <w:pStyle w:val="Default"/>
              <w:spacing w:line="276" w:lineRule="auto"/>
              <w:jc w:val="center"/>
              <w:rPr>
                <w:rFonts w:ascii="Times New Roman" w:hAnsi="Times New Roman" w:cs="Times New Roman"/>
                <w:b/>
                <w:bCs/>
                <w:sz w:val="20"/>
                <w:szCs w:val="20"/>
              </w:rPr>
            </w:pPr>
            <w:r w:rsidRPr="00C741A9">
              <w:rPr>
                <w:rFonts w:ascii="Times New Roman" w:hAnsi="Times New Roman" w:cs="Times New Roman"/>
                <w:b/>
                <w:bCs/>
                <w:sz w:val="20"/>
                <w:szCs w:val="20"/>
                <w:lang w:bidi="he-IL"/>
              </w:rPr>
              <w:t>(art. 304 k.p.k.)</w:t>
            </w:r>
          </w:p>
        </w:tc>
        <w:tc>
          <w:tcPr>
            <w:tcW w:w="2409" w:type="dxa"/>
          </w:tcPr>
          <w:p w:rsidR="008072ED" w:rsidRPr="00C741A9" w:rsidRDefault="008072ED"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000000"/>
                <w:sz w:val="20"/>
                <w:szCs w:val="20"/>
                <w:lang w:bidi="he-IL"/>
              </w:rPr>
            </w:pPr>
            <w:r w:rsidRPr="00C741A9">
              <w:rPr>
                <w:rFonts w:ascii="Times New Roman" w:hAnsi="Times New Roman" w:cs="Times New Roman"/>
                <w:b/>
                <w:bCs/>
                <w:color w:val="000000"/>
                <w:sz w:val="20"/>
                <w:szCs w:val="20"/>
                <w:lang w:bidi="he-IL"/>
              </w:rPr>
              <w:t>Wniosek o wgląd</w:t>
            </w:r>
          </w:p>
          <w:p w:rsidR="008072ED" w:rsidRPr="00C741A9" w:rsidRDefault="008072ED"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000000"/>
                <w:sz w:val="20"/>
                <w:szCs w:val="20"/>
                <w:lang w:bidi="he-IL"/>
              </w:rPr>
            </w:pPr>
            <w:r w:rsidRPr="00C741A9">
              <w:rPr>
                <w:rFonts w:ascii="Times New Roman" w:hAnsi="Times New Roman" w:cs="Times New Roman"/>
                <w:b/>
                <w:bCs/>
                <w:color w:val="000000"/>
                <w:sz w:val="20"/>
                <w:szCs w:val="20"/>
                <w:lang w:bidi="he-IL"/>
              </w:rPr>
              <w:t>w sytuację dziecka/</w:t>
            </w:r>
          </w:p>
          <w:p w:rsidR="008072ED" w:rsidRPr="00C741A9" w:rsidRDefault="008072ED" w:rsidP="00C741A9">
            <w:pPr>
              <w:pStyle w:val="Default"/>
              <w:spacing w:line="276" w:lineRule="auto"/>
              <w:jc w:val="center"/>
              <w:rPr>
                <w:rFonts w:ascii="Times New Roman" w:hAnsi="Times New Roman" w:cs="Times New Roman"/>
                <w:b/>
                <w:bCs/>
                <w:sz w:val="20"/>
                <w:szCs w:val="20"/>
              </w:rPr>
            </w:pPr>
            <w:r w:rsidRPr="00C741A9">
              <w:rPr>
                <w:rFonts w:ascii="Times New Roman" w:hAnsi="Times New Roman" w:cs="Times New Roman"/>
                <w:b/>
                <w:bCs/>
                <w:sz w:val="20"/>
                <w:szCs w:val="20"/>
                <w:lang w:bidi="he-IL"/>
              </w:rPr>
              <w:t>rodziny</w:t>
            </w:r>
          </w:p>
        </w:tc>
        <w:tc>
          <w:tcPr>
            <w:tcW w:w="2263" w:type="dxa"/>
          </w:tcPr>
          <w:p w:rsidR="008072ED" w:rsidRPr="00C741A9" w:rsidRDefault="008072ED"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color w:val="000000"/>
                <w:sz w:val="20"/>
                <w:szCs w:val="20"/>
                <w:lang w:bidi="he-IL"/>
              </w:rPr>
            </w:pPr>
            <w:r w:rsidRPr="00C741A9">
              <w:rPr>
                <w:rFonts w:ascii="Times New Roman" w:hAnsi="Times New Roman" w:cs="Times New Roman"/>
                <w:b/>
                <w:bCs/>
                <w:color w:val="000000"/>
                <w:sz w:val="20"/>
                <w:szCs w:val="20"/>
                <w:lang w:bidi="he-IL"/>
              </w:rPr>
              <w:t>Inny rodzaj interwencji (jaki?)</w:t>
            </w:r>
          </w:p>
        </w:tc>
      </w:tr>
      <w:tr w:rsidR="008072ED" w:rsidRPr="00F402C0" w:rsidTr="00342A7A">
        <w:tc>
          <w:tcPr>
            <w:tcW w:w="1944" w:type="dxa"/>
            <w:vMerge/>
          </w:tcPr>
          <w:p w:rsidR="008072ED" w:rsidRPr="00C741A9" w:rsidRDefault="008072ED" w:rsidP="00C741A9">
            <w:pPr>
              <w:pStyle w:val="Default"/>
              <w:spacing w:line="276" w:lineRule="auto"/>
              <w:jc w:val="center"/>
              <w:rPr>
                <w:rFonts w:ascii="Times New Roman" w:hAnsi="Times New Roman" w:cs="Times New Roman"/>
                <w:b/>
                <w:bCs/>
                <w:color w:val="auto"/>
                <w:sz w:val="20"/>
                <w:szCs w:val="20"/>
              </w:rPr>
            </w:pPr>
          </w:p>
        </w:tc>
        <w:tc>
          <w:tcPr>
            <w:tcW w:w="2446" w:type="dxa"/>
          </w:tcPr>
          <w:p w:rsidR="008072ED" w:rsidRDefault="008072ED"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sz w:val="24"/>
                <w:szCs w:val="24"/>
                <w:lang w:bidi="he-IL"/>
              </w:rPr>
            </w:pPr>
          </w:p>
          <w:p w:rsidR="00C741A9" w:rsidRDefault="00C741A9"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sz w:val="24"/>
                <w:szCs w:val="24"/>
                <w:lang w:bidi="he-IL"/>
              </w:rPr>
            </w:pPr>
          </w:p>
          <w:p w:rsidR="00C741A9" w:rsidRPr="00F402C0" w:rsidRDefault="00C741A9"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sz w:val="24"/>
                <w:szCs w:val="24"/>
                <w:lang w:bidi="he-IL"/>
              </w:rPr>
            </w:pPr>
          </w:p>
        </w:tc>
        <w:tc>
          <w:tcPr>
            <w:tcW w:w="2409" w:type="dxa"/>
          </w:tcPr>
          <w:p w:rsidR="008072ED" w:rsidRPr="00F402C0" w:rsidRDefault="008072ED"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sz w:val="24"/>
                <w:szCs w:val="24"/>
                <w:lang w:bidi="he-IL"/>
              </w:rPr>
            </w:pPr>
          </w:p>
        </w:tc>
        <w:tc>
          <w:tcPr>
            <w:tcW w:w="2263" w:type="dxa"/>
          </w:tcPr>
          <w:p w:rsidR="008072ED" w:rsidRDefault="008072ED"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sz w:val="24"/>
                <w:szCs w:val="24"/>
                <w:lang w:bidi="he-IL"/>
              </w:rPr>
            </w:pPr>
          </w:p>
          <w:p w:rsidR="00342A7A" w:rsidRDefault="00342A7A"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sz w:val="24"/>
                <w:szCs w:val="24"/>
                <w:lang w:bidi="he-IL"/>
              </w:rPr>
            </w:pPr>
          </w:p>
          <w:p w:rsidR="00342A7A" w:rsidRDefault="00342A7A"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sz w:val="24"/>
                <w:szCs w:val="24"/>
                <w:lang w:bidi="he-IL"/>
              </w:rPr>
            </w:pPr>
          </w:p>
          <w:p w:rsidR="00342A7A" w:rsidRPr="00F402C0" w:rsidRDefault="00342A7A"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b/>
                <w:bCs/>
                <w:color w:val="000000"/>
                <w:sz w:val="24"/>
                <w:szCs w:val="24"/>
                <w:lang w:bidi="he-IL"/>
              </w:rPr>
            </w:pPr>
          </w:p>
        </w:tc>
      </w:tr>
      <w:tr w:rsidR="008072ED" w:rsidRPr="00F402C0" w:rsidTr="00342A7A">
        <w:tc>
          <w:tcPr>
            <w:tcW w:w="1944" w:type="dxa"/>
          </w:tcPr>
          <w:p w:rsidR="008072ED" w:rsidRPr="00C741A9" w:rsidRDefault="008072ED" w:rsidP="00C741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bCs/>
                <w:sz w:val="20"/>
                <w:szCs w:val="20"/>
                <w:lang w:bidi="he-IL"/>
              </w:rPr>
            </w:pPr>
            <w:r w:rsidRPr="00C741A9">
              <w:rPr>
                <w:rFonts w:ascii="Times New Roman" w:hAnsi="Times New Roman" w:cs="Times New Roman"/>
                <w:b/>
                <w:bCs/>
                <w:sz w:val="20"/>
                <w:szCs w:val="20"/>
                <w:lang w:bidi="he-IL"/>
              </w:rPr>
              <w:t>Dane organu/ placówek/ osób/ instytucji, do których zgłoszono interwencję i z którymi się</w:t>
            </w:r>
          </w:p>
          <w:p w:rsidR="008072ED" w:rsidRPr="00C741A9" w:rsidRDefault="008072ED" w:rsidP="00C741A9">
            <w:pPr>
              <w:pStyle w:val="Default"/>
              <w:spacing w:line="276" w:lineRule="auto"/>
              <w:jc w:val="center"/>
              <w:rPr>
                <w:rFonts w:ascii="Times New Roman" w:hAnsi="Times New Roman" w:cs="Times New Roman"/>
                <w:color w:val="auto"/>
                <w:sz w:val="20"/>
                <w:szCs w:val="20"/>
              </w:rPr>
            </w:pPr>
            <w:r w:rsidRPr="00C741A9">
              <w:rPr>
                <w:rFonts w:ascii="Times New Roman" w:hAnsi="Times New Roman" w:cs="Times New Roman"/>
                <w:b/>
                <w:bCs/>
                <w:color w:val="auto"/>
                <w:sz w:val="20"/>
                <w:szCs w:val="20"/>
                <w:lang w:bidi="he-IL"/>
              </w:rPr>
              <w:t>kontaktowano</w:t>
            </w:r>
          </w:p>
        </w:tc>
        <w:tc>
          <w:tcPr>
            <w:tcW w:w="7118" w:type="dxa"/>
            <w:gridSpan w:val="3"/>
          </w:tcPr>
          <w:p w:rsidR="008072ED" w:rsidRDefault="008072ED" w:rsidP="00C741A9">
            <w:pPr>
              <w:pStyle w:val="Default"/>
              <w:spacing w:line="480" w:lineRule="auto"/>
              <w:rPr>
                <w:rFonts w:ascii="Times New Roman" w:hAnsi="Times New Roman" w:cs="Times New Roman"/>
              </w:rPr>
            </w:pPr>
          </w:p>
          <w:p w:rsidR="00C741A9" w:rsidRPr="00F402C0" w:rsidRDefault="00C741A9" w:rsidP="00C741A9">
            <w:pPr>
              <w:pStyle w:val="Default"/>
              <w:spacing w:line="480" w:lineRule="auto"/>
              <w:rPr>
                <w:rFonts w:ascii="Times New Roman" w:hAnsi="Times New Roman" w:cs="Times New Roman"/>
              </w:rPr>
            </w:pPr>
          </w:p>
        </w:tc>
      </w:tr>
    </w:tbl>
    <w:p w:rsidR="00080787" w:rsidRDefault="00080787" w:rsidP="00C741A9">
      <w:pPr>
        <w:spacing w:line="276" w:lineRule="auto"/>
        <w:rPr>
          <w:rFonts w:ascii="Times New Roman" w:hAnsi="Times New Roman" w:cs="Times New Roman"/>
          <w:sz w:val="24"/>
          <w:szCs w:val="24"/>
        </w:rPr>
      </w:pPr>
    </w:p>
    <w:p w:rsidR="005621AB" w:rsidRDefault="005621AB" w:rsidP="00C741A9">
      <w:pPr>
        <w:spacing w:line="276" w:lineRule="auto"/>
        <w:rPr>
          <w:rFonts w:ascii="Times New Roman" w:hAnsi="Times New Roman" w:cs="Times New Roman"/>
          <w:sz w:val="24"/>
          <w:szCs w:val="24"/>
        </w:rPr>
        <w:sectPr w:rsidR="005621AB" w:rsidSect="00470785">
          <w:pgSz w:w="11906" w:h="16838"/>
          <w:pgMar w:top="1417" w:right="1417" w:bottom="1417" w:left="1417" w:header="708" w:footer="708" w:gutter="0"/>
          <w:cols w:space="708"/>
          <w:docGrid w:linePitch="360"/>
        </w:sectPr>
      </w:pPr>
    </w:p>
    <w:p w:rsidR="005621AB" w:rsidRPr="005621AB" w:rsidRDefault="005621AB" w:rsidP="005621AB">
      <w:pPr>
        <w:pStyle w:val="Nagwek1"/>
        <w:jc w:val="center"/>
        <w:rPr>
          <w:rFonts w:ascii="Times New Roman" w:hAnsi="Times New Roman" w:cs="Times New Roman"/>
          <w:b/>
          <w:bCs/>
          <w:smallCaps/>
          <w:color w:val="auto"/>
        </w:rPr>
      </w:pPr>
      <w:r w:rsidRPr="005621AB">
        <w:rPr>
          <w:rFonts w:ascii="Times New Roman" w:hAnsi="Times New Roman" w:cs="Times New Roman"/>
          <w:b/>
          <w:bCs/>
          <w:smallCaps/>
          <w:color w:val="auto"/>
        </w:rPr>
        <w:lastRenderedPageBreak/>
        <w:t xml:space="preserve">Załącznik 4: </w:t>
      </w:r>
      <w:r w:rsidRPr="005621AB">
        <w:rPr>
          <w:rFonts w:ascii="Times New Roman" w:hAnsi="Times New Roman" w:cs="Times New Roman"/>
          <w:b/>
          <w:bCs/>
          <w:smallCaps/>
          <w:color w:val="auto"/>
        </w:rPr>
        <w:br/>
        <w:t xml:space="preserve">oświadczenie o zachowaniu poufności informacji powziętych w procesie postępowania w sprawie krzywdzenia dziecka oraz przetwarzanych danych osobowych </w:t>
      </w:r>
    </w:p>
    <w:p w:rsidR="005621AB" w:rsidRDefault="005621AB" w:rsidP="005621AB">
      <w:pPr>
        <w:jc w:val="both"/>
        <w:rPr>
          <w:rFonts w:ascii="Times New Roman" w:hAnsi="Times New Roman" w:cs="Times New Roman"/>
          <w:sz w:val="24"/>
          <w:szCs w:val="24"/>
        </w:rPr>
      </w:pPr>
    </w:p>
    <w:p w:rsidR="001946F4" w:rsidRPr="005621AB" w:rsidRDefault="001946F4" w:rsidP="005621AB">
      <w:pPr>
        <w:jc w:val="both"/>
        <w:rPr>
          <w:rFonts w:ascii="Times New Roman" w:hAnsi="Times New Roman" w:cs="Times New Roman"/>
          <w:sz w:val="24"/>
          <w:szCs w:val="24"/>
        </w:rPr>
      </w:pPr>
    </w:p>
    <w:p w:rsidR="001946F4" w:rsidRPr="001946F4" w:rsidRDefault="001946F4" w:rsidP="001946F4">
      <w:pPr>
        <w:spacing w:line="276" w:lineRule="auto"/>
        <w:jc w:val="center"/>
        <w:rPr>
          <w:rFonts w:ascii="Times New Roman" w:hAnsi="Times New Roman" w:cs="Times New Roman"/>
          <w:b/>
          <w:bCs/>
          <w:smallCaps/>
          <w:sz w:val="28"/>
          <w:szCs w:val="28"/>
        </w:rPr>
      </w:pPr>
      <w:r w:rsidRPr="001946F4">
        <w:rPr>
          <w:rFonts w:ascii="Times New Roman" w:hAnsi="Times New Roman" w:cs="Times New Roman"/>
          <w:b/>
          <w:bCs/>
          <w:smallCaps/>
          <w:sz w:val="28"/>
          <w:szCs w:val="28"/>
        </w:rPr>
        <w:t>Oświadczenie</w:t>
      </w:r>
    </w:p>
    <w:p w:rsidR="005621AB" w:rsidRPr="005621AB" w:rsidRDefault="005621AB" w:rsidP="005621AB">
      <w:pPr>
        <w:spacing w:line="276" w:lineRule="auto"/>
        <w:jc w:val="both"/>
        <w:rPr>
          <w:rFonts w:ascii="Times New Roman" w:hAnsi="Times New Roman" w:cs="Times New Roman"/>
          <w:sz w:val="24"/>
          <w:szCs w:val="24"/>
        </w:rPr>
      </w:pPr>
      <w:r w:rsidRPr="005621AB">
        <w:rPr>
          <w:rFonts w:ascii="Times New Roman" w:hAnsi="Times New Roman" w:cs="Times New Roman"/>
          <w:sz w:val="24"/>
          <w:szCs w:val="24"/>
        </w:rPr>
        <w:t>Niniejszym oświadczam, że znana jest mi treść przepisu art. 241 § 1 – § 3 k.k.* i wynikające z niego zakazy:</w:t>
      </w:r>
    </w:p>
    <w:p w:rsidR="005621AB" w:rsidRDefault="005621AB" w:rsidP="0044178B">
      <w:pPr>
        <w:pStyle w:val="Akapitzlist"/>
        <w:numPr>
          <w:ilvl w:val="0"/>
          <w:numId w:val="22"/>
        </w:numPr>
        <w:spacing w:line="276" w:lineRule="auto"/>
        <w:jc w:val="both"/>
        <w:rPr>
          <w:rFonts w:ascii="Times New Roman" w:hAnsi="Times New Roman" w:cs="Times New Roman"/>
          <w:sz w:val="24"/>
          <w:szCs w:val="24"/>
        </w:rPr>
      </w:pPr>
      <w:r w:rsidRPr="005621AB">
        <w:rPr>
          <w:rFonts w:ascii="Times New Roman" w:hAnsi="Times New Roman" w:cs="Times New Roman"/>
          <w:sz w:val="24"/>
          <w:szCs w:val="24"/>
        </w:rPr>
        <w:t>rozpowszechnia publicznie wiadomości z postępowania przygotowawczego, zanim zostały ujawnione w postępowaniu sądowym;</w:t>
      </w:r>
    </w:p>
    <w:p w:rsidR="005621AB" w:rsidRDefault="005621AB" w:rsidP="0044178B">
      <w:pPr>
        <w:pStyle w:val="Akapitzlist"/>
        <w:numPr>
          <w:ilvl w:val="0"/>
          <w:numId w:val="22"/>
        </w:numPr>
        <w:spacing w:line="276" w:lineRule="auto"/>
        <w:jc w:val="both"/>
        <w:rPr>
          <w:rFonts w:ascii="Times New Roman" w:hAnsi="Times New Roman" w:cs="Times New Roman"/>
          <w:sz w:val="24"/>
          <w:szCs w:val="24"/>
        </w:rPr>
      </w:pPr>
      <w:r w:rsidRPr="005621AB">
        <w:rPr>
          <w:rFonts w:ascii="Times New Roman" w:hAnsi="Times New Roman" w:cs="Times New Roman"/>
          <w:sz w:val="24"/>
          <w:szCs w:val="24"/>
        </w:rPr>
        <w:t>rozpowszechnia publicznie wiadomości z rozprawy sądowej prowadzonej z wyłączeniem jawności;</w:t>
      </w:r>
    </w:p>
    <w:p w:rsidR="005621AB" w:rsidRPr="005621AB" w:rsidRDefault="005621AB" w:rsidP="0044178B">
      <w:pPr>
        <w:pStyle w:val="Akapitzlist"/>
        <w:numPr>
          <w:ilvl w:val="0"/>
          <w:numId w:val="22"/>
        </w:numPr>
        <w:spacing w:line="276" w:lineRule="auto"/>
        <w:jc w:val="both"/>
        <w:rPr>
          <w:rFonts w:ascii="Times New Roman" w:hAnsi="Times New Roman" w:cs="Times New Roman"/>
          <w:sz w:val="24"/>
          <w:szCs w:val="24"/>
        </w:rPr>
      </w:pPr>
      <w:r w:rsidRPr="005621AB">
        <w:rPr>
          <w:rFonts w:ascii="Times New Roman" w:hAnsi="Times New Roman" w:cs="Times New Roman"/>
          <w:sz w:val="24"/>
          <w:szCs w:val="24"/>
        </w:rPr>
        <w:t>rozpowszechnia publicznie wiadomości z postępowania prowadzonego na podstawie przepisów o postępowaniu w sprawach nieletnich.</w:t>
      </w:r>
    </w:p>
    <w:p w:rsidR="005621AB" w:rsidRPr="005621AB" w:rsidRDefault="005621AB" w:rsidP="005621AB">
      <w:pPr>
        <w:spacing w:line="276" w:lineRule="auto"/>
        <w:jc w:val="both"/>
        <w:rPr>
          <w:rFonts w:ascii="Times New Roman" w:hAnsi="Times New Roman" w:cs="Times New Roman"/>
          <w:sz w:val="24"/>
          <w:szCs w:val="24"/>
        </w:rPr>
      </w:pPr>
      <w:r w:rsidRPr="005621AB">
        <w:rPr>
          <w:rFonts w:ascii="Times New Roman" w:hAnsi="Times New Roman" w:cs="Times New Roman"/>
          <w:sz w:val="24"/>
          <w:szCs w:val="24"/>
        </w:rPr>
        <w:t>Oświadczam, że znane są mi zasady bezpiecznego przetwarzania danych osobowych w ramach polityki RODO.</w:t>
      </w:r>
    </w:p>
    <w:p w:rsidR="005621AB" w:rsidRPr="005621AB" w:rsidRDefault="005621AB" w:rsidP="005621AB">
      <w:pPr>
        <w:spacing w:line="276" w:lineRule="auto"/>
        <w:jc w:val="both"/>
        <w:rPr>
          <w:rFonts w:ascii="Times New Roman" w:hAnsi="Times New Roman" w:cs="Times New Roman"/>
          <w:sz w:val="24"/>
          <w:szCs w:val="24"/>
        </w:rPr>
      </w:pPr>
      <w:r w:rsidRPr="005621AB">
        <w:rPr>
          <w:rFonts w:ascii="Times New Roman" w:hAnsi="Times New Roman" w:cs="Times New Roman"/>
          <w:sz w:val="24"/>
          <w:szCs w:val="24"/>
        </w:rPr>
        <w:t>Zobowiązuję się do zachowania w tajemnicy wszelkich informacji, które zostały mi ujawnione w procedurze interwencyjnej w związku ze zgłoszeniem przemocy wobec dziecka, zawiadomieniem o podejrzeniu popełnienia przestępstwa na szkodę dziecka lub podjęciem innych działań w celu ochrony dziecka.</w:t>
      </w:r>
    </w:p>
    <w:p w:rsidR="005621AB" w:rsidRDefault="005621AB" w:rsidP="005621AB">
      <w:pPr>
        <w:pStyle w:val="Bezodstpw"/>
        <w:rPr>
          <w:rFonts w:ascii="Times New Roman" w:hAnsi="Times New Roman" w:cs="Times New Roman"/>
          <w:sz w:val="24"/>
          <w:szCs w:val="24"/>
        </w:rPr>
      </w:pPr>
    </w:p>
    <w:p w:rsidR="005621AB" w:rsidRDefault="005621AB" w:rsidP="005621AB">
      <w:pPr>
        <w:pStyle w:val="Bezodstpw"/>
        <w:rPr>
          <w:rFonts w:ascii="Times New Roman" w:hAnsi="Times New Roman" w:cs="Times New Roman"/>
          <w:sz w:val="24"/>
          <w:szCs w:val="24"/>
        </w:rPr>
      </w:pPr>
    </w:p>
    <w:p w:rsidR="005621AB" w:rsidRDefault="005621AB" w:rsidP="005621AB">
      <w:pPr>
        <w:pStyle w:val="Bezodstpw"/>
        <w:jc w:val="right"/>
        <w:rPr>
          <w:rFonts w:ascii="Times New Roman" w:hAnsi="Times New Roman" w:cs="Times New Roman"/>
          <w:sz w:val="24"/>
          <w:szCs w:val="24"/>
        </w:rPr>
      </w:pPr>
      <w:r>
        <w:rPr>
          <w:rFonts w:ascii="Times New Roman" w:hAnsi="Times New Roman" w:cs="Times New Roman"/>
          <w:sz w:val="24"/>
          <w:szCs w:val="24"/>
        </w:rPr>
        <w:t>……………………………..</w:t>
      </w:r>
    </w:p>
    <w:p w:rsidR="005621AB" w:rsidRPr="002426EB" w:rsidRDefault="005621AB" w:rsidP="005621AB">
      <w:pPr>
        <w:pStyle w:val="Bezodstpw"/>
        <w:jc w:val="right"/>
        <w:rPr>
          <w:rFonts w:ascii="Times New Roman" w:hAnsi="Times New Roman" w:cs="Times New Roman"/>
          <w:sz w:val="20"/>
          <w:szCs w:val="20"/>
        </w:rPr>
      </w:pPr>
      <w:r w:rsidRPr="002426EB">
        <w:rPr>
          <w:rFonts w:ascii="Times New Roman" w:hAnsi="Times New Roman" w:cs="Times New Roman"/>
          <w:sz w:val="20"/>
          <w:szCs w:val="20"/>
        </w:rPr>
        <w:t>imię i nazwisko (czytelny podpis)</w:t>
      </w:r>
    </w:p>
    <w:p w:rsidR="005621AB" w:rsidRDefault="005621AB" w:rsidP="005621AB">
      <w:pPr>
        <w:pStyle w:val="Bezodstpw"/>
        <w:rPr>
          <w:rFonts w:ascii="Times New Roman" w:hAnsi="Times New Roman" w:cs="Times New Roman"/>
          <w:sz w:val="24"/>
          <w:szCs w:val="24"/>
        </w:rPr>
      </w:pPr>
      <w:r>
        <w:rPr>
          <w:rFonts w:ascii="Times New Roman" w:hAnsi="Times New Roman" w:cs="Times New Roman"/>
          <w:sz w:val="24"/>
          <w:szCs w:val="24"/>
        </w:rPr>
        <w:t>……………………</w:t>
      </w:r>
    </w:p>
    <w:p w:rsidR="005621AB" w:rsidRDefault="005621AB" w:rsidP="005621AB">
      <w:pPr>
        <w:pStyle w:val="Bezodstpw"/>
        <w:rPr>
          <w:rFonts w:ascii="Times New Roman" w:hAnsi="Times New Roman" w:cs="Times New Roman"/>
          <w:sz w:val="20"/>
          <w:szCs w:val="20"/>
        </w:rPr>
      </w:pPr>
      <w:r w:rsidRPr="002426EB">
        <w:rPr>
          <w:rFonts w:ascii="Times New Roman" w:hAnsi="Times New Roman" w:cs="Times New Roman"/>
          <w:sz w:val="20"/>
          <w:szCs w:val="20"/>
        </w:rPr>
        <w:t>miejscowość, data</w:t>
      </w:r>
    </w:p>
    <w:p w:rsidR="005621AB" w:rsidRDefault="005621AB" w:rsidP="005621AB">
      <w:pPr>
        <w:jc w:val="both"/>
        <w:rPr>
          <w:rFonts w:ascii="Times New Roman" w:hAnsi="Times New Roman" w:cs="Times New Roman"/>
          <w:sz w:val="24"/>
          <w:szCs w:val="24"/>
        </w:rPr>
      </w:pPr>
    </w:p>
    <w:p w:rsidR="005621AB" w:rsidRPr="005621AB" w:rsidRDefault="005621AB" w:rsidP="005621AB">
      <w:pPr>
        <w:jc w:val="both"/>
        <w:rPr>
          <w:rFonts w:ascii="Times New Roman" w:hAnsi="Times New Roman" w:cs="Times New Roman"/>
          <w:sz w:val="24"/>
          <w:szCs w:val="24"/>
        </w:rPr>
      </w:pPr>
      <w:r>
        <w:rPr>
          <w:rFonts w:ascii="Times New Roman" w:hAnsi="Times New Roman" w:cs="Times New Roman"/>
          <w:sz w:val="24"/>
          <w:szCs w:val="24"/>
        </w:rPr>
        <w:t>______________________________</w:t>
      </w:r>
    </w:p>
    <w:p w:rsidR="005621AB" w:rsidRPr="005621AB" w:rsidRDefault="005621AB" w:rsidP="005621AB">
      <w:pPr>
        <w:jc w:val="both"/>
        <w:rPr>
          <w:rFonts w:ascii="Times New Roman" w:hAnsi="Times New Roman" w:cs="Times New Roman"/>
          <w:sz w:val="20"/>
          <w:szCs w:val="20"/>
        </w:rPr>
      </w:pPr>
      <w:r w:rsidRPr="005621AB">
        <w:rPr>
          <w:rFonts w:ascii="Times New Roman" w:hAnsi="Times New Roman" w:cs="Times New Roman"/>
          <w:sz w:val="20"/>
          <w:szCs w:val="20"/>
        </w:rPr>
        <w:t>* art. 241 [rozpowszechnianie wiadomości]</w:t>
      </w:r>
    </w:p>
    <w:p w:rsidR="005621AB" w:rsidRPr="005621AB" w:rsidRDefault="005621AB" w:rsidP="005621AB">
      <w:pPr>
        <w:jc w:val="both"/>
        <w:rPr>
          <w:rFonts w:ascii="Times New Roman" w:hAnsi="Times New Roman" w:cs="Times New Roman"/>
          <w:sz w:val="20"/>
          <w:szCs w:val="20"/>
        </w:rPr>
      </w:pPr>
      <w:r w:rsidRPr="005621AB">
        <w:rPr>
          <w:rFonts w:ascii="Times New Roman" w:hAnsi="Times New Roman" w:cs="Times New Roman"/>
          <w:sz w:val="20"/>
          <w:szCs w:val="20"/>
        </w:rPr>
        <w:t>§ 1. Kto bez zezwolenia rozpowszechnia publicznie wiadomości z postępowania przygotowawczego, zanim zostały ujawnione w postępowaniu sądowym, podlega grzywnie, karze ograniczenia wolności albo pozbawienia wolności do lat 2.</w:t>
      </w:r>
    </w:p>
    <w:p w:rsidR="005621AB" w:rsidRPr="005621AB" w:rsidRDefault="005621AB" w:rsidP="005621AB">
      <w:pPr>
        <w:jc w:val="both"/>
        <w:rPr>
          <w:rFonts w:ascii="Times New Roman" w:hAnsi="Times New Roman" w:cs="Times New Roman"/>
          <w:sz w:val="20"/>
          <w:szCs w:val="20"/>
        </w:rPr>
      </w:pPr>
      <w:r w:rsidRPr="005621AB">
        <w:rPr>
          <w:rFonts w:ascii="Times New Roman" w:hAnsi="Times New Roman" w:cs="Times New Roman"/>
          <w:sz w:val="20"/>
          <w:szCs w:val="20"/>
        </w:rPr>
        <w:t>§ 2. Tej samej karze podlega, kto rozpowszechnia publicznie wiadomości z rozprawy sądowej prowadzonej z wyłączeniem jawności.</w:t>
      </w:r>
    </w:p>
    <w:p w:rsidR="005621AB" w:rsidRPr="005621AB" w:rsidRDefault="005621AB" w:rsidP="005621AB">
      <w:pPr>
        <w:jc w:val="both"/>
        <w:rPr>
          <w:rFonts w:ascii="Times New Roman" w:hAnsi="Times New Roman" w:cs="Times New Roman"/>
          <w:sz w:val="20"/>
          <w:szCs w:val="20"/>
        </w:rPr>
      </w:pPr>
      <w:r w:rsidRPr="005621AB">
        <w:rPr>
          <w:rFonts w:ascii="Times New Roman" w:hAnsi="Times New Roman" w:cs="Times New Roman"/>
          <w:sz w:val="20"/>
          <w:szCs w:val="20"/>
        </w:rPr>
        <w:t>§ 3. Karze określonej w § 1 podlega, kto bez zezwolenia rozpowszechnia publicznie wiadomości z postępowania prowadzonego na podstawie przepisów o postępowaniu w sprawach nieletnich.</w:t>
      </w:r>
    </w:p>
    <w:p w:rsidR="005621AB" w:rsidRDefault="005621AB" w:rsidP="005621AB">
      <w:pPr>
        <w:jc w:val="both"/>
        <w:rPr>
          <w:rFonts w:ascii="Times New Roman" w:hAnsi="Times New Roman" w:cs="Times New Roman"/>
          <w:sz w:val="24"/>
          <w:szCs w:val="24"/>
        </w:rPr>
        <w:sectPr w:rsidR="005621AB" w:rsidSect="00470785">
          <w:pgSz w:w="11906" w:h="16838"/>
          <w:pgMar w:top="1417" w:right="1417" w:bottom="1417" w:left="1417" w:header="708" w:footer="708" w:gutter="0"/>
          <w:cols w:space="708"/>
          <w:docGrid w:linePitch="360"/>
        </w:sectPr>
      </w:pPr>
    </w:p>
    <w:p w:rsidR="005621AB" w:rsidRPr="005621AB" w:rsidRDefault="005621AB" w:rsidP="005621AB">
      <w:pPr>
        <w:pStyle w:val="Nagwek1"/>
        <w:jc w:val="center"/>
        <w:rPr>
          <w:rFonts w:ascii="Times New Roman" w:hAnsi="Times New Roman" w:cs="Times New Roman"/>
          <w:b/>
          <w:bCs/>
          <w:smallCaps/>
          <w:color w:val="auto"/>
        </w:rPr>
      </w:pPr>
      <w:r w:rsidRPr="005621AB">
        <w:rPr>
          <w:rFonts w:ascii="Times New Roman" w:hAnsi="Times New Roman" w:cs="Times New Roman"/>
          <w:b/>
          <w:bCs/>
          <w:smallCaps/>
          <w:color w:val="auto"/>
        </w:rPr>
        <w:lastRenderedPageBreak/>
        <w:t xml:space="preserve">Załącznik 5: </w:t>
      </w:r>
      <w:r>
        <w:rPr>
          <w:rFonts w:ascii="Times New Roman" w:hAnsi="Times New Roman" w:cs="Times New Roman"/>
          <w:b/>
          <w:bCs/>
          <w:smallCaps/>
          <w:color w:val="auto"/>
        </w:rPr>
        <w:br/>
      </w:r>
      <w:r w:rsidRPr="005621AB">
        <w:rPr>
          <w:rFonts w:ascii="Times New Roman" w:hAnsi="Times New Roman" w:cs="Times New Roman"/>
          <w:b/>
          <w:bCs/>
          <w:smallCaps/>
          <w:color w:val="auto"/>
        </w:rPr>
        <w:t>zasady bezpiecznych relacji pomiędzy dziećmi</w:t>
      </w:r>
    </w:p>
    <w:p w:rsidR="005621AB" w:rsidRPr="005621AB" w:rsidRDefault="005621AB" w:rsidP="005621AB">
      <w:pPr>
        <w:jc w:val="both"/>
        <w:rPr>
          <w:rFonts w:ascii="Times New Roman" w:hAnsi="Times New Roman" w:cs="Times New Roman"/>
          <w:sz w:val="24"/>
          <w:szCs w:val="24"/>
        </w:rPr>
      </w:pPr>
    </w:p>
    <w:p w:rsidR="005621AB" w:rsidRPr="005621AB" w:rsidRDefault="005621AB" w:rsidP="005621AB">
      <w:pPr>
        <w:spacing w:line="276" w:lineRule="auto"/>
        <w:jc w:val="both"/>
        <w:rPr>
          <w:rFonts w:ascii="Times New Roman" w:hAnsi="Times New Roman" w:cs="Times New Roman"/>
          <w:sz w:val="24"/>
          <w:szCs w:val="24"/>
        </w:rPr>
      </w:pPr>
      <w:r w:rsidRPr="005621AB">
        <w:rPr>
          <w:rFonts w:ascii="Times New Roman" w:hAnsi="Times New Roman" w:cs="Times New Roman"/>
          <w:sz w:val="24"/>
          <w:szCs w:val="24"/>
        </w:rPr>
        <w:t xml:space="preserve">Parafia </w:t>
      </w:r>
      <w:r w:rsidR="00715B35">
        <w:rPr>
          <w:rFonts w:ascii="Times New Roman" w:hAnsi="Times New Roman" w:cs="Times New Roman"/>
          <w:sz w:val="24"/>
          <w:szCs w:val="24"/>
        </w:rPr>
        <w:t>p.w. św. Józefa Rzemieślnika w Zawidowie</w:t>
      </w:r>
      <w:r w:rsidRPr="005621AB">
        <w:rPr>
          <w:rFonts w:ascii="Times New Roman" w:hAnsi="Times New Roman" w:cs="Times New Roman"/>
          <w:sz w:val="24"/>
          <w:szCs w:val="24"/>
        </w:rPr>
        <w:t xml:space="preserve"> jest miejscem zapewniającym bezpieczeństwo dzieciom także w grupie rówieśniczej. Kierując się wartościami wypływającymi z Ewangelii, staramy się wpoić naszym parafianom postawę szacunku wobec każdego człowieka – dzieci i dorosłych. Pragniemy, by w relacjach międzyludzkich bliska była im ewangeliczna zasada: „Wszystko więc, co chcielibyście, żeby wam ludzie czynili, i wy im czyńcie” (Mt 7,12a).</w:t>
      </w:r>
    </w:p>
    <w:p w:rsidR="005621AB" w:rsidRPr="005621AB" w:rsidRDefault="005621AB" w:rsidP="005621AB">
      <w:pPr>
        <w:spacing w:line="276" w:lineRule="auto"/>
        <w:jc w:val="both"/>
        <w:rPr>
          <w:rFonts w:ascii="Times New Roman" w:hAnsi="Times New Roman" w:cs="Times New Roman"/>
          <w:sz w:val="24"/>
          <w:szCs w:val="24"/>
        </w:rPr>
      </w:pPr>
      <w:r w:rsidRPr="005621AB">
        <w:rPr>
          <w:rFonts w:ascii="Times New Roman" w:hAnsi="Times New Roman" w:cs="Times New Roman"/>
          <w:sz w:val="24"/>
          <w:szCs w:val="24"/>
        </w:rPr>
        <w:t>Zasady bezpiecznych relacji między dziećmi poznali wszyscy pracownicy i współpracownicy parafii, dzięki czemu mogą oni umiejętnie i adekwatnie do zaistniałej sytuacji reagować na każde niewłaściwe zachowanie czy przemoc. Również dzieci powinny przestrzegać poniższego kodeksu podczas spotkań w parafii i poza nią, w kontakcie bezpośrednim i wirtualnym.</w:t>
      </w:r>
    </w:p>
    <w:p w:rsidR="005621AB" w:rsidRDefault="005621AB" w:rsidP="005621AB">
      <w:pPr>
        <w:spacing w:line="276" w:lineRule="auto"/>
        <w:jc w:val="both"/>
        <w:rPr>
          <w:rFonts w:ascii="Times New Roman" w:hAnsi="Times New Roman" w:cs="Times New Roman"/>
          <w:sz w:val="24"/>
          <w:szCs w:val="24"/>
        </w:rPr>
      </w:pPr>
      <w:r w:rsidRPr="005621AB">
        <w:rPr>
          <w:rFonts w:ascii="Times New Roman" w:hAnsi="Times New Roman" w:cs="Times New Roman"/>
          <w:sz w:val="24"/>
          <w:szCs w:val="24"/>
        </w:rPr>
        <w:t>Ewaluacja i weryfikacja zasad bezpiecznych relacji pomiędzy dziećmi odbywać się będzie co dwa lata, a także po każdej sytuacji kryzysowej, jeśli w parafii podjęta zostanie interwencja z powodu krzywdzenia rówieśniczego. Zmiana treści zasad bezpiecznych relacji między dziećmi jest możliwa w każdym momencie na ich wniosek i z ich udziałem.</w:t>
      </w:r>
    </w:p>
    <w:p w:rsidR="005621AB" w:rsidRPr="005621AB" w:rsidRDefault="005621AB" w:rsidP="005621AB">
      <w:pPr>
        <w:pStyle w:val="Nagwek2"/>
        <w:spacing w:line="276" w:lineRule="auto"/>
        <w:rPr>
          <w:rFonts w:ascii="Times New Roman" w:hAnsi="Times New Roman" w:cs="Times New Roman"/>
          <w:b/>
          <w:bCs/>
          <w:color w:val="auto"/>
          <w:sz w:val="24"/>
          <w:szCs w:val="24"/>
        </w:rPr>
      </w:pPr>
      <w:r w:rsidRPr="005621AB">
        <w:rPr>
          <w:rFonts w:ascii="Times New Roman" w:hAnsi="Times New Roman" w:cs="Times New Roman"/>
          <w:b/>
          <w:bCs/>
          <w:color w:val="auto"/>
          <w:sz w:val="24"/>
          <w:szCs w:val="24"/>
        </w:rPr>
        <w:t>1. Równe traktowanie i szacunek dla każdej osoby</w:t>
      </w:r>
    </w:p>
    <w:p w:rsidR="005621AB" w:rsidRPr="005621AB" w:rsidRDefault="005621AB" w:rsidP="0044178B">
      <w:pPr>
        <w:pStyle w:val="Akapitzlist"/>
        <w:numPr>
          <w:ilvl w:val="0"/>
          <w:numId w:val="16"/>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Traktuj innych tak, jak chcesz, aby inni traktowali Ciebie.</w:t>
      </w:r>
    </w:p>
    <w:p w:rsidR="005621AB" w:rsidRPr="005621AB" w:rsidRDefault="005621AB" w:rsidP="0044178B">
      <w:pPr>
        <w:pStyle w:val="Akapitzlist"/>
        <w:numPr>
          <w:ilvl w:val="0"/>
          <w:numId w:val="16"/>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Pamiętaj, że każda osoba jest kimś wyjątkowym i szczególnie obdarowanym przez Boga. Należą się jej szacunek i troska o jej dobro.</w:t>
      </w:r>
    </w:p>
    <w:p w:rsidR="005621AB" w:rsidRPr="005621AB" w:rsidRDefault="005621AB" w:rsidP="0044178B">
      <w:pPr>
        <w:pStyle w:val="Akapitzlist"/>
        <w:numPr>
          <w:ilvl w:val="0"/>
          <w:numId w:val="16"/>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Bądź tolerancyjny – szanuj odmienny wygląd, przekonania, poglądy i cechy koleżanek/kolegów.</w:t>
      </w:r>
    </w:p>
    <w:p w:rsidR="005621AB" w:rsidRPr="005621AB" w:rsidRDefault="005621AB" w:rsidP="0044178B">
      <w:pPr>
        <w:pStyle w:val="Akapitzlist"/>
        <w:numPr>
          <w:ilvl w:val="0"/>
          <w:numId w:val="16"/>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Pamiętaj, że przez różnorodność wzajemnie się ubogacamy.</w:t>
      </w:r>
    </w:p>
    <w:p w:rsidR="005621AB" w:rsidRPr="005621AB" w:rsidRDefault="005621AB" w:rsidP="0044178B">
      <w:pPr>
        <w:pStyle w:val="Akapitzlist"/>
        <w:numPr>
          <w:ilvl w:val="0"/>
          <w:numId w:val="16"/>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Masz prawo do zabawy i relacji z każdym dzieckiem, ale pamiętaj, że nie zawsze inne dziecko ma chęć do kontaktu z Tobą w danym momencie. Uszanuj to.</w:t>
      </w:r>
    </w:p>
    <w:p w:rsidR="005621AB" w:rsidRDefault="005621AB" w:rsidP="0044178B">
      <w:pPr>
        <w:pStyle w:val="Akapitzlist"/>
        <w:numPr>
          <w:ilvl w:val="0"/>
          <w:numId w:val="16"/>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Zachowaj otwartość i bądź wrażliwy na wszystkie osoby, nawet jeśli nie należą do grona Twoich najbliższych przyjaciół. Nie wykluczaj ich ze wspólnych działań, rozmów i szkolnych aktywności.</w:t>
      </w:r>
    </w:p>
    <w:p w:rsidR="005621AB" w:rsidRPr="005621AB" w:rsidRDefault="005621AB" w:rsidP="005621AB">
      <w:pPr>
        <w:pStyle w:val="Akapitzlist"/>
        <w:spacing w:after="0" w:line="276" w:lineRule="auto"/>
        <w:jc w:val="both"/>
        <w:rPr>
          <w:rFonts w:ascii="Times New Roman" w:hAnsi="Times New Roman" w:cs="Times New Roman"/>
          <w:sz w:val="24"/>
          <w:szCs w:val="24"/>
        </w:rPr>
      </w:pPr>
    </w:p>
    <w:p w:rsidR="005621AB" w:rsidRPr="005621AB" w:rsidRDefault="005621AB" w:rsidP="005621AB">
      <w:pPr>
        <w:pStyle w:val="Nagwek2"/>
        <w:rPr>
          <w:rFonts w:ascii="Times New Roman" w:hAnsi="Times New Roman" w:cs="Times New Roman"/>
          <w:b/>
          <w:bCs/>
          <w:color w:val="auto"/>
          <w:sz w:val="24"/>
          <w:szCs w:val="24"/>
        </w:rPr>
      </w:pPr>
      <w:r w:rsidRPr="005621AB">
        <w:rPr>
          <w:rFonts w:ascii="Times New Roman" w:hAnsi="Times New Roman" w:cs="Times New Roman"/>
          <w:b/>
          <w:bCs/>
          <w:color w:val="auto"/>
          <w:sz w:val="24"/>
          <w:szCs w:val="24"/>
        </w:rPr>
        <w:t>2. Zasady komunikacji między dziećmi</w:t>
      </w:r>
    </w:p>
    <w:p w:rsidR="005621AB" w:rsidRPr="005621AB" w:rsidRDefault="005621AB" w:rsidP="0044178B">
      <w:pPr>
        <w:pStyle w:val="Akapitzlist"/>
        <w:numPr>
          <w:ilvl w:val="0"/>
          <w:numId w:val="17"/>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Zachowuj życzliwość i szacunek wobec koleżanek/kolegów.</w:t>
      </w:r>
    </w:p>
    <w:p w:rsidR="005621AB" w:rsidRPr="005621AB" w:rsidRDefault="005621AB" w:rsidP="0044178B">
      <w:pPr>
        <w:pStyle w:val="Akapitzlist"/>
        <w:numPr>
          <w:ilvl w:val="0"/>
          <w:numId w:val="17"/>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Pamiętaj, że każdy ma prawo do wyrażania swojego zdania, myśli i przekonań, o ile nie naruszają one dobra innych osób.</w:t>
      </w:r>
    </w:p>
    <w:p w:rsidR="005621AB" w:rsidRPr="005621AB" w:rsidRDefault="005621AB" w:rsidP="0044178B">
      <w:pPr>
        <w:pStyle w:val="Akapitzlist"/>
        <w:numPr>
          <w:ilvl w:val="0"/>
          <w:numId w:val="17"/>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Słuchaj innych, gdy mówią. Nie przerywaj innym, gdy się wypowiadają.</w:t>
      </w:r>
    </w:p>
    <w:p w:rsidR="005621AB" w:rsidRPr="005621AB" w:rsidRDefault="005621AB" w:rsidP="0044178B">
      <w:pPr>
        <w:pStyle w:val="Akapitzlist"/>
        <w:numPr>
          <w:ilvl w:val="0"/>
          <w:numId w:val="17"/>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Zachowuj kulturę słowa w każdej sytuacji.</w:t>
      </w:r>
    </w:p>
    <w:p w:rsidR="005621AB" w:rsidRPr="005621AB" w:rsidRDefault="005621AB" w:rsidP="0044178B">
      <w:pPr>
        <w:pStyle w:val="Akapitzlist"/>
        <w:numPr>
          <w:ilvl w:val="0"/>
          <w:numId w:val="17"/>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Stosuj formy grzecznościowe.</w:t>
      </w:r>
    </w:p>
    <w:p w:rsidR="005621AB" w:rsidRPr="005621AB" w:rsidRDefault="005621AB" w:rsidP="0044178B">
      <w:pPr>
        <w:pStyle w:val="Akapitzlist"/>
        <w:numPr>
          <w:ilvl w:val="0"/>
          <w:numId w:val="17"/>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Pytaj o zgodę na kontakt fizyczny (przytulenie, pogłaskanie).</w:t>
      </w:r>
    </w:p>
    <w:p w:rsidR="005621AB" w:rsidRPr="005621AB" w:rsidRDefault="005621AB" w:rsidP="005621AB">
      <w:pPr>
        <w:spacing w:line="276" w:lineRule="auto"/>
        <w:jc w:val="both"/>
        <w:rPr>
          <w:rFonts w:ascii="Times New Roman" w:hAnsi="Times New Roman" w:cs="Times New Roman"/>
          <w:sz w:val="24"/>
          <w:szCs w:val="24"/>
        </w:rPr>
      </w:pPr>
    </w:p>
    <w:p w:rsidR="005621AB" w:rsidRPr="005621AB" w:rsidRDefault="005621AB" w:rsidP="005621AB">
      <w:pPr>
        <w:pStyle w:val="Nagwek2"/>
        <w:rPr>
          <w:rFonts w:asciiTheme="majorBidi" w:hAnsiTheme="majorBidi"/>
          <w:b/>
          <w:bCs/>
          <w:color w:val="auto"/>
          <w:sz w:val="24"/>
          <w:szCs w:val="24"/>
        </w:rPr>
      </w:pPr>
      <w:r w:rsidRPr="005621AB">
        <w:rPr>
          <w:rFonts w:asciiTheme="majorBidi" w:hAnsiTheme="majorBidi"/>
          <w:b/>
          <w:bCs/>
          <w:color w:val="auto"/>
          <w:sz w:val="24"/>
          <w:szCs w:val="24"/>
        </w:rPr>
        <w:lastRenderedPageBreak/>
        <w:t>3. Szacunek dla cudzej własności, prywatności i przestrzeni</w:t>
      </w:r>
    </w:p>
    <w:p w:rsidR="005621AB" w:rsidRPr="005621AB" w:rsidRDefault="005621AB" w:rsidP="0044178B">
      <w:pPr>
        <w:pStyle w:val="Akapitzlist"/>
        <w:numPr>
          <w:ilvl w:val="0"/>
          <w:numId w:val="18"/>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Szanuj rzeczy osobiste i mienie innych osób.</w:t>
      </w:r>
    </w:p>
    <w:p w:rsidR="005621AB" w:rsidRPr="005621AB" w:rsidRDefault="005621AB" w:rsidP="0044178B">
      <w:pPr>
        <w:pStyle w:val="Akapitzlist"/>
        <w:numPr>
          <w:ilvl w:val="0"/>
          <w:numId w:val="18"/>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Zapytaj, jeśli chcesz pożyczyć od kogoś jakąś rzecz.</w:t>
      </w:r>
    </w:p>
    <w:p w:rsidR="005621AB" w:rsidRPr="005621AB" w:rsidRDefault="005621AB" w:rsidP="0044178B">
      <w:pPr>
        <w:pStyle w:val="Akapitzlist"/>
        <w:numPr>
          <w:ilvl w:val="0"/>
          <w:numId w:val="18"/>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przeglądaj prywatnych rzeczy innych osób bez ich zgody. Każdy ma prawo do prywatności.</w:t>
      </w:r>
    </w:p>
    <w:p w:rsidR="005621AB" w:rsidRPr="005621AB" w:rsidRDefault="005621AB" w:rsidP="0044178B">
      <w:pPr>
        <w:pStyle w:val="Akapitzlist"/>
        <w:numPr>
          <w:ilvl w:val="0"/>
          <w:numId w:val="18"/>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rób zdjęć, nie nagrywaj ani nie rozpowszechniaj wizerunku kolegów/koleżanek i innych osób bez ich wyraźnej zgody.</w:t>
      </w:r>
    </w:p>
    <w:p w:rsidR="005621AB" w:rsidRPr="005621AB" w:rsidRDefault="005621AB" w:rsidP="0044178B">
      <w:pPr>
        <w:pStyle w:val="Akapitzlist"/>
        <w:numPr>
          <w:ilvl w:val="0"/>
          <w:numId w:val="18"/>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Pamiętaj, że każdy ma prawo do przestrzeni osobistej. Jeśli inna osoba potrzebuje chwili samotności, uszanuj to. Naruszanie tej przestrzeni może rodzić konflikty.</w:t>
      </w:r>
    </w:p>
    <w:p w:rsidR="005621AB" w:rsidRPr="005621AB" w:rsidRDefault="005621AB" w:rsidP="005621AB">
      <w:pPr>
        <w:spacing w:line="276" w:lineRule="auto"/>
        <w:jc w:val="both"/>
        <w:rPr>
          <w:rFonts w:ascii="Times New Roman" w:hAnsi="Times New Roman" w:cs="Times New Roman"/>
          <w:sz w:val="24"/>
          <w:szCs w:val="24"/>
        </w:rPr>
      </w:pPr>
    </w:p>
    <w:p w:rsidR="005621AB" w:rsidRPr="005621AB" w:rsidRDefault="005621AB" w:rsidP="005621AB">
      <w:pPr>
        <w:pStyle w:val="Nagwek2"/>
        <w:rPr>
          <w:rFonts w:asciiTheme="majorBidi" w:hAnsiTheme="majorBidi"/>
          <w:b/>
          <w:bCs/>
          <w:color w:val="auto"/>
          <w:sz w:val="24"/>
          <w:szCs w:val="24"/>
        </w:rPr>
      </w:pPr>
      <w:r w:rsidRPr="005621AB">
        <w:rPr>
          <w:rFonts w:asciiTheme="majorBidi" w:hAnsiTheme="majorBidi"/>
          <w:b/>
          <w:bCs/>
          <w:color w:val="auto"/>
          <w:sz w:val="24"/>
          <w:szCs w:val="24"/>
        </w:rPr>
        <w:t>4. Zakaz stosowania przemocy w jakiejkolwiek formie</w:t>
      </w:r>
    </w:p>
    <w:p w:rsidR="005621AB" w:rsidRPr="005621AB" w:rsidRDefault="005621AB" w:rsidP="0044178B">
      <w:pPr>
        <w:pStyle w:val="Akapitzlist"/>
        <w:numPr>
          <w:ilvl w:val="0"/>
          <w:numId w:val="19"/>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stwarzaj sytuacji, w których ktoś czułby się celowo pomijany, izolowany.</w:t>
      </w:r>
    </w:p>
    <w:p w:rsidR="005621AB" w:rsidRPr="005621AB" w:rsidRDefault="005621AB" w:rsidP="0044178B">
      <w:pPr>
        <w:pStyle w:val="Akapitzlist"/>
        <w:numPr>
          <w:ilvl w:val="0"/>
          <w:numId w:val="19"/>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stosuj przemocy fizycznej. Szturchanie, popychanie, kopanie czy siłowe przytrzymywanie kolegi/koleżanki naruszają jego/jej integralność fizyczną.</w:t>
      </w:r>
    </w:p>
    <w:p w:rsidR="005621AB" w:rsidRPr="005621AB" w:rsidRDefault="005621AB" w:rsidP="0044178B">
      <w:pPr>
        <w:pStyle w:val="Akapitzlist"/>
        <w:numPr>
          <w:ilvl w:val="0"/>
          <w:numId w:val="19"/>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Szanuj przestrzeń intymną kolegów/koleżanek. Nigdy nie dotykaj ich w sposób, który może być uznany za nieprzyzwoity lub niestosowny.</w:t>
      </w:r>
    </w:p>
    <w:p w:rsidR="005621AB" w:rsidRPr="005621AB" w:rsidRDefault="005621AB" w:rsidP="0044178B">
      <w:pPr>
        <w:pStyle w:val="Akapitzlist"/>
        <w:numPr>
          <w:ilvl w:val="0"/>
          <w:numId w:val="19"/>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wyśmiewaj, nie obgaduj, nie ośmieszaj, nie zawstydzaj, nie upokarzaj, nie lekceważ i nie obrażaj kolegów/koleżanek.</w:t>
      </w:r>
    </w:p>
    <w:p w:rsidR="005621AB" w:rsidRPr="005621AB" w:rsidRDefault="005621AB" w:rsidP="0044178B">
      <w:pPr>
        <w:pStyle w:val="Akapitzlist"/>
        <w:numPr>
          <w:ilvl w:val="0"/>
          <w:numId w:val="19"/>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wypowiadaj się w sposób obraźliwy o rodzicach kolegów/koleżanek.</w:t>
      </w:r>
    </w:p>
    <w:p w:rsidR="005621AB" w:rsidRPr="005621AB" w:rsidRDefault="005621AB" w:rsidP="0044178B">
      <w:pPr>
        <w:pStyle w:val="Akapitzlist"/>
        <w:numPr>
          <w:ilvl w:val="0"/>
          <w:numId w:val="19"/>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zwracaj się w sposób wulgarny do innych.</w:t>
      </w:r>
    </w:p>
    <w:p w:rsidR="005621AB" w:rsidRPr="005621AB" w:rsidRDefault="005621AB" w:rsidP="0044178B">
      <w:pPr>
        <w:pStyle w:val="Akapitzlist"/>
        <w:numPr>
          <w:ilvl w:val="0"/>
          <w:numId w:val="19"/>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Pamiętaj, że żarty są wtedy żartami, kiedy nikt z ich powodu nie cierpi. Jeśli tak jest, natychmiast zakończ taką zabawę słowną.</w:t>
      </w:r>
    </w:p>
    <w:p w:rsidR="005621AB" w:rsidRPr="005621AB" w:rsidRDefault="005621AB" w:rsidP="0044178B">
      <w:pPr>
        <w:pStyle w:val="Akapitzlist"/>
        <w:numPr>
          <w:ilvl w:val="0"/>
          <w:numId w:val="19"/>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narażaj siebie i innych uczniów na sytuacje zagrażające życiu i zdrowiu fizycznemu czy psychicznemu.</w:t>
      </w:r>
    </w:p>
    <w:p w:rsidR="005621AB" w:rsidRPr="005621AB" w:rsidRDefault="005621AB" w:rsidP="0044178B">
      <w:pPr>
        <w:pStyle w:val="Akapitzlist"/>
        <w:numPr>
          <w:ilvl w:val="0"/>
          <w:numId w:val="19"/>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wyrażaj negatywnych, prześmiewczych komentarzy na temat zachowania, pracy, wyglądu kolegów/koleżanek.</w:t>
      </w:r>
    </w:p>
    <w:p w:rsidR="005621AB" w:rsidRPr="005621AB" w:rsidRDefault="005621AB" w:rsidP="0044178B">
      <w:pPr>
        <w:pStyle w:val="Akapitzlist"/>
        <w:numPr>
          <w:ilvl w:val="0"/>
          <w:numId w:val="19"/>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zabieraj rzeczy należących do innych bez ich zgody.</w:t>
      </w:r>
    </w:p>
    <w:p w:rsidR="005621AB" w:rsidRPr="005621AB" w:rsidRDefault="005621AB" w:rsidP="005621AB">
      <w:pPr>
        <w:spacing w:line="276" w:lineRule="auto"/>
        <w:jc w:val="both"/>
        <w:rPr>
          <w:rFonts w:ascii="Times New Roman" w:hAnsi="Times New Roman" w:cs="Times New Roman"/>
          <w:sz w:val="24"/>
          <w:szCs w:val="24"/>
        </w:rPr>
      </w:pPr>
    </w:p>
    <w:p w:rsidR="005621AB" w:rsidRPr="005621AB" w:rsidRDefault="005621AB" w:rsidP="005621AB">
      <w:pPr>
        <w:pStyle w:val="Nagwek2"/>
        <w:rPr>
          <w:rFonts w:asciiTheme="majorBidi" w:hAnsiTheme="majorBidi"/>
          <w:b/>
          <w:bCs/>
          <w:color w:val="auto"/>
          <w:sz w:val="24"/>
          <w:szCs w:val="24"/>
        </w:rPr>
      </w:pPr>
      <w:r w:rsidRPr="005621AB">
        <w:rPr>
          <w:rFonts w:asciiTheme="majorBidi" w:hAnsiTheme="majorBidi"/>
          <w:b/>
          <w:bCs/>
          <w:color w:val="auto"/>
          <w:sz w:val="24"/>
          <w:szCs w:val="24"/>
        </w:rPr>
        <w:t>5. Szacunek w kontaktach internetowych i zakaz cyberprzemocy</w:t>
      </w:r>
    </w:p>
    <w:p w:rsidR="005621AB" w:rsidRPr="005621AB" w:rsidRDefault="005621AB" w:rsidP="0044178B">
      <w:pPr>
        <w:pStyle w:val="Akapitzlist"/>
        <w:numPr>
          <w:ilvl w:val="0"/>
          <w:numId w:val="20"/>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Szanuj innych i traktuj ich tak, jak chcesz, by traktowali Ciebie – dotyczy to wszystkich typów Twojej aktywności w sieci. Po drugiej stronie ekranu jest drugi człowiek.</w:t>
      </w:r>
    </w:p>
    <w:p w:rsidR="005621AB" w:rsidRPr="005621AB" w:rsidRDefault="005621AB" w:rsidP="0044178B">
      <w:pPr>
        <w:pStyle w:val="Akapitzlist"/>
        <w:numPr>
          <w:ilvl w:val="0"/>
          <w:numId w:val="20"/>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Pamiętaj, że cyberprzemoc często zaczyna się od tzw. „niewinnych żartów”. Nie każdy ma takie samo poczucie humoru. Uważaj na to, co piszesz i co publikujesz, w Internecie nic nie ginie. W świecie wirtualnym łatwo poruszyć lawinę wzajemnych niechęci, co może doprowadzić do konkretnej formy przemocy.</w:t>
      </w:r>
    </w:p>
    <w:p w:rsidR="005621AB" w:rsidRPr="005621AB" w:rsidRDefault="005621AB" w:rsidP="0044178B">
      <w:pPr>
        <w:pStyle w:val="Akapitzlist"/>
        <w:numPr>
          <w:ilvl w:val="0"/>
          <w:numId w:val="20"/>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udostępniaj kontaktów do innych osób (telefonicznych, mailowych) bez ich zgody.</w:t>
      </w:r>
    </w:p>
    <w:p w:rsidR="005621AB" w:rsidRPr="005621AB" w:rsidRDefault="005621AB" w:rsidP="0044178B">
      <w:pPr>
        <w:pStyle w:val="Akapitzlist"/>
        <w:numPr>
          <w:ilvl w:val="0"/>
          <w:numId w:val="20"/>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Dbaj o swój oraz innych wizerunek w sieci – nie publikuj wrażliwych danych, powierzonych ci informacji oraz zdjęć i filmów ośmieszających innych. Szanuj ich prywatność.</w:t>
      </w:r>
    </w:p>
    <w:p w:rsidR="005621AB" w:rsidRPr="005621AB" w:rsidRDefault="005621AB" w:rsidP="0044178B">
      <w:pPr>
        <w:pStyle w:val="Akapitzlist"/>
        <w:numPr>
          <w:ilvl w:val="0"/>
          <w:numId w:val="20"/>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lastRenderedPageBreak/>
        <w:t>Chroń intymność swoją i innych. Nie wysyłaj i nie udostępniaj zdjęć lub filmów, które by ją naruszały.</w:t>
      </w:r>
    </w:p>
    <w:p w:rsidR="005621AB" w:rsidRPr="005621AB" w:rsidRDefault="005621AB" w:rsidP="0044178B">
      <w:pPr>
        <w:pStyle w:val="Akapitzlist"/>
        <w:numPr>
          <w:ilvl w:val="0"/>
          <w:numId w:val="20"/>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Sprzeciwiaj się hejtowi, sam nie publikuj obrażających i agresywnych komentarzy oraz reaguj, gdy zauważysz, że ktoś jest poniżany w Internecie. Nie przesyłaj dalej ośmieszających wiadomości. Zgłoś takie działania odpowiednim osobom.</w:t>
      </w:r>
    </w:p>
    <w:p w:rsidR="005621AB" w:rsidRPr="005621AB" w:rsidRDefault="005621AB" w:rsidP="0044178B">
      <w:pPr>
        <w:pStyle w:val="Akapitzlist"/>
        <w:numPr>
          <w:ilvl w:val="0"/>
          <w:numId w:val="20"/>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 xml:space="preserve">Nie prowokuj innych do niepotrzebnych, nieuzasadnionych kłótni. </w:t>
      </w:r>
      <w:proofErr w:type="spellStart"/>
      <w:r w:rsidRPr="005621AB">
        <w:rPr>
          <w:rFonts w:ascii="Times New Roman" w:hAnsi="Times New Roman" w:cs="Times New Roman"/>
          <w:sz w:val="24"/>
          <w:szCs w:val="24"/>
        </w:rPr>
        <w:t>Trolling</w:t>
      </w:r>
      <w:proofErr w:type="spellEnd"/>
      <w:r w:rsidRPr="005621AB">
        <w:rPr>
          <w:rFonts w:ascii="Times New Roman" w:hAnsi="Times New Roman" w:cs="Times New Roman"/>
          <w:sz w:val="24"/>
          <w:szCs w:val="24"/>
        </w:rPr>
        <w:t>, świadome poniżanie, nękanie i zaczepki są zachowaniami niedopuszczalnymi.</w:t>
      </w:r>
    </w:p>
    <w:p w:rsidR="005621AB" w:rsidRPr="005621AB" w:rsidRDefault="005621AB" w:rsidP="0044178B">
      <w:pPr>
        <w:pStyle w:val="Akapitzlist"/>
        <w:numPr>
          <w:ilvl w:val="0"/>
          <w:numId w:val="20"/>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wykluczaj swoich rówieśników z grup w mediach społecznościowych z powodu swoich prywatnych niechęci.</w:t>
      </w:r>
    </w:p>
    <w:p w:rsidR="005621AB" w:rsidRPr="005621AB" w:rsidRDefault="005621AB" w:rsidP="0044178B">
      <w:pPr>
        <w:pStyle w:val="Akapitzlist"/>
        <w:numPr>
          <w:ilvl w:val="0"/>
          <w:numId w:val="20"/>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podszywaj się w Internecie pod inne osoby. Takie zachowanie w cyberprzestrzeni jest kradzieżą tożsamości. To jest przestępstwo.</w:t>
      </w:r>
    </w:p>
    <w:p w:rsidR="005621AB" w:rsidRPr="005621AB" w:rsidRDefault="005621AB" w:rsidP="0044178B">
      <w:pPr>
        <w:pStyle w:val="Akapitzlist"/>
        <w:numPr>
          <w:ilvl w:val="0"/>
          <w:numId w:val="20"/>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Jeżeli zauważysz, że ktoś nie wylogował się ze swojego konta, nie wykorzystuj tej sytuacji do działań, które przyniosłyby mu szkodę, ale życzliwie poinformuj go o jego nieuwadze.</w:t>
      </w:r>
    </w:p>
    <w:p w:rsidR="005621AB" w:rsidRPr="005621AB" w:rsidRDefault="005621AB" w:rsidP="0044178B">
      <w:pPr>
        <w:pStyle w:val="Akapitzlist"/>
        <w:numPr>
          <w:ilvl w:val="0"/>
          <w:numId w:val="20"/>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Pamiętaj, że groźby, pomówienia, nawoływanie do nienawiści, prześladowanie, ośmieszanie w cyberprzestrzeni także są karalne. Twoje działania w sieci nie są anonimowe.</w:t>
      </w:r>
    </w:p>
    <w:p w:rsidR="005621AB" w:rsidRPr="005621AB" w:rsidRDefault="005621AB" w:rsidP="005621AB">
      <w:pPr>
        <w:spacing w:line="276" w:lineRule="auto"/>
        <w:jc w:val="both"/>
        <w:rPr>
          <w:rFonts w:ascii="Times New Roman" w:hAnsi="Times New Roman" w:cs="Times New Roman"/>
          <w:sz w:val="24"/>
          <w:szCs w:val="24"/>
        </w:rPr>
      </w:pPr>
    </w:p>
    <w:p w:rsidR="005621AB" w:rsidRPr="005621AB" w:rsidRDefault="005621AB" w:rsidP="005621AB">
      <w:pPr>
        <w:pStyle w:val="Nagwek2"/>
        <w:rPr>
          <w:rFonts w:asciiTheme="majorBidi" w:hAnsiTheme="majorBidi"/>
          <w:b/>
          <w:bCs/>
          <w:color w:val="auto"/>
          <w:sz w:val="24"/>
          <w:szCs w:val="24"/>
        </w:rPr>
      </w:pPr>
      <w:r w:rsidRPr="005621AB">
        <w:rPr>
          <w:rFonts w:asciiTheme="majorBidi" w:hAnsiTheme="majorBidi"/>
          <w:b/>
          <w:bCs/>
          <w:color w:val="auto"/>
          <w:sz w:val="24"/>
          <w:szCs w:val="24"/>
        </w:rPr>
        <w:t>6. Sposoby pokojowego rozwiązywania konfliktów</w:t>
      </w:r>
    </w:p>
    <w:p w:rsidR="005621AB" w:rsidRPr="005621AB" w:rsidRDefault="005621AB" w:rsidP="0044178B">
      <w:pPr>
        <w:pStyle w:val="Akapitzlist"/>
        <w:numPr>
          <w:ilvl w:val="0"/>
          <w:numId w:val="21"/>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Wycisz się, uspokój, zatrzymaj niepotrzebną kłótnię, zanim stracisz nad sobą kontrolę. Zastanów się, co chcesz osiągnąć. Jeśli to możliwe, podejmij spokojną rozmowę z drugą stroną.</w:t>
      </w:r>
    </w:p>
    <w:p w:rsidR="005621AB" w:rsidRPr="005621AB" w:rsidRDefault="005621AB" w:rsidP="0044178B">
      <w:pPr>
        <w:pStyle w:val="Akapitzlist"/>
        <w:numPr>
          <w:ilvl w:val="0"/>
          <w:numId w:val="21"/>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Umów się na rozmowę w bardziej stosownych warunkach, w ten sposób zyskasz czas na konstruktywny dialog.</w:t>
      </w:r>
    </w:p>
    <w:p w:rsidR="005621AB" w:rsidRPr="005621AB" w:rsidRDefault="005621AB" w:rsidP="0044178B">
      <w:pPr>
        <w:pStyle w:val="Akapitzlist"/>
        <w:numPr>
          <w:ilvl w:val="0"/>
          <w:numId w:val="21"/>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Powiedz, co według Ciebie jest problemem, co przyczyną nieporozumienia, czego oczekujesz.</w:t>
      </w:r>
    </w:p>
    <w:p w:rsidR="005621AB" w:rsidRPr="005621AB" w:rsidRDefault="005621AB" w:rsidP="0044178B">
      <w:pPr>
        <w:pStyle w:val="Akapitzlist"/>
        <w:numPr>
          <w:ilvl w:val="0"/>
          <w:numId w:val="21"/>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Słuchaj drugiej osoby. Dopytaj o jej odczucia i oczekiwania. Podsumuj to, co usłyszałaś/usłyszałeś dla upewnienia się, czy dobrze zrozumiałeś/zrozumiałaś jej komunikat.</w:t>
      </w:r>
    </w:p>
    <w:p w:rsidR="005621AB" w:rsidRPr="005621AB" w:rsidRDefault="005621AB" w:rsidP="0044178B">
      <w:pPr>
        <w:pStyle w:val="Akapitzlist"/>
        <w:numPr>
          <w:ilvl w:val="0"/>
          <w:numId w:val="21"/>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Upewnij się, że Twój rozmówca powiedział wszystko odnośnie do swoich odczuć.</w:t>
      </w:r>
    </w:p>
    <w:p w:rsidR="005621AB" w:rsidRPr="005621AB" w:rsidRDefault="005621AB" w:rsidP="0044178B">
      <w:pPr>
        <w:pStyle w:val="Akapitzlist"/>
        <w:numPr>
          <w:ilvl w:val="0"/>
          <w:numId w:val="21"/>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Wspólnie wymyślcie rozwiązanie satysfakcjonujące obie strony.</w:t>
      </w:r>
    </w:p>
    <w:p w:rsidR="005621AB" w:rsidRPr="005621AB" w:rsidRDefault="005621AB" w:rsidP="0044178B">
      <w:pPr>
        <w:pStyle w:val="Akapitzlist"/>
        <w:numPr>
          <w:ilvl w:val="0"/>
          <w:numId w:val="21"/>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Jeśli nie uda się Wam dojść do porozumienia, poproś o pomoc osobę dorosłą, aktualnego opiekuna grupy. Porozmawiaj o tym z Twoimi rodzicami. Nie rozwiązuj konfliktu samodzielnie.</w:t>
      </w:r>
    </w:p>
    <w:p w:rsidR="005621AB" w:rsidRPr="005621AB" w:rsidRDefault="005621AB" w:rsidP="0044178B">
      <w:pPr>
        <w:pStyle w:val="Akapitzlist"/>
        <w:numPr>
          <w:ilvl w:val="0"/>
          <w:numId w:val="21"/>
        </w:numPr>
        <w:spacing w:after="0" w:line="276" w:lineRule="auto"/>
        <w:jc w:val="both"/>
        <w:rPr>
          <w:rFonts w:ascii="Times New Roman" w:hAnsi="Times New Roman" w:cs="Times New Roman"/>
          <w:sz w:val="24"/>
          <w:szCs w:val="24"/>
        </w:rPr>
      </w:pPr>
      <w:r w:rsidRPr="005621AB">
        <w:rPr>
          <w:rFonts w:ascii="Times New Roman" w:hAnsi="Times New Roman" w:cs="Times New Roman"/>
          <w:sz w:val="24"/>
          <w:szCs w:val="24"/>
        </w:rPr>
        <w:t>Nie bądź obojętny, gdy komuś dzieje się krzywda. Zawsze poinformuj o tym osobę dorosłą.</w:t>
      </w:r>
    </w:p>
    <w:p w:rsidR="005621AB" w:rsidRDefault="005621AB" w:rsidP="005621AB">
      <w:pPr>
        <w:jc w:val="both"/>
        <w:rPr>
          <w:rFonts w:ascii="Times New Roman" w:hAnsi="Times New Roman" w:cs="Times New Roman"/>
          <w:sz w:val="24"/>
          <w:szCs w:val="24"/>
        </w:rPr>
        <w:sectPr w:rsidR="005621AB" w:rsidSect="00470785">
          <w:pgSz w:w="11906" w:h="16838"/>
          <w:pgMar w:top="1417" w:right="1417" w:bottom="1417" w:left="1417" w:header="708" w:footer="708" w:gutter="0"/>
          <w:cols w:space="708"/>
          <w:docGrid w:linePitch="360"/>
        </w:sectPr>
      </w:pPr>
    </w:p>
    <w:p w:rsidR="005621AB" w:rsidRPr="005621AB" w:rsidRDefault="005621AB" w:rsidP="005621AB">
      <w:pPr>
        <w:pStyle w:val="Nagwek1"/>
        <w:jc w:val="center"/>
        <w:rPr>
          <w:rFonts w:ascii="Times New Roman" w:hAnsi="Times New Roman" w:cs="Times New Roman"/>
          <w:b/>
          <w:bCs/>
          <w:smallCaps/>
          <w:color w:val="auto"/>
        </w:rPr>
      </w:pPr>
      <w:r w:rsidRPr="005621AB">
        <w:rPr>
          <w:rFonts w:ascii="Times New Roman" w:hAnsi="Times New Roman" w:cs="Times New Roman"/>
          <w:b/>
          <w:bCs/>
          <w:smallCaps/>
          <w:color w:val="auto"/>
        </w:rPr>
        <w:lastRenderedPageBreak/>
        <w:t xml:space="preserve">Załącznik 6: </w:t>
      </w:r>
      <w:r>
        <w:rPr>
          <w:rFonts w:ascii="Times New Roman" w:hAnsi="Times New Roman" w:cs="Times New Roman"/>
          <w:b/>
          <w:bCs/>
          <w:smallCaps/>
          <w:color w:val="auto"/>
        </w:rPr>
        <w:br/>
      </w:r>
      <w:r w:rsidRPr="005621AB">
        <w:rPr>
          <w:rFonts w:ascii="Times New Roman" w:hAnsi="Times New Roman" w:cs="Times New Roman"/>
          <w:b/>
          <w:bCs/>
          <w:smallCaps/>
          <w:color w:val="auto"/>
        </w:rPr>
        <w:t xml:space="preserve">oświadczenie dotyczące niekaralności za przestępstwa na szkodę dzieci </w:t>
      </w:r>
    </w:p>
    <w:p w:rsidR="005621AB" w:rsidRPr="005621AB" w:rsidRDefault="005621AB" w:rsidP="005621AB">
      <w:pPr>
        <w:jc w:val="both"/>
        <w:rPr>
          <w:rFonts w:ascii="Times New Roman" w:hAnsi="Times New Roman" w:cs="Times New Roman"/>
          <w:sz w:val="24"/>
          <w:szCs w:val="24"/>
        </w:rPr>
      </w:pPr>
    </w:p>
    <w:p w:rsidR="005621AB" w:rsidRDefault="005621AB" w:rsidP="005621AB">
      <w:pPr>
        <w:jc w:val="both"/>
        <w:rPr>
          <w:rFonts w:ascii="Times New Roman" w:hAnsi="Times New Roman" w:cs="Times New Roman"/>
          <w:sz w:val="24"/>
          <w:szCs w:val="24"/>
        </w:rPr>
      </w:pPr>
    </w:p>
    <w:p w:rsidR="005621AB" w:rsidRDefault="005621AB" w:rsidP="005621AB">
      <w:pPr>
        <w:jc w:val="center"/>
        <w:rPr>
          <w:rFonts w:ascii="Times New Roman" w:hAnsi="Times New Roman" w:cs="Times New Roman"/>
          <w:b/>
          <w:bCs/>
          <w:smallCaps/>
          <w:sz w:val="28"/>
          <w:szCs w:val="28"/>
        </w:rPr>
      </w:pPr>
    </w:p>
    <w:p w:rsidR="005621AB" w:rsidRPr="005621AB" w:rsidRDefault="005621AB" w:rsidP="005621AB">
      <w:pPr>
        <w:jc w:val="center"/>
        <w:rPr>
          <w:rFonts w:ascii="Times New Roman" w:hAnsi="Times New Roman" w:cs="Times New Roman"/>
          <w:b/>
          <w:bCs/>
          <w:smallCaps/>
          <w:sz w:val="28"/>
          <w:szCs w:val="28"/>
        </w:rPr>
      </w:pPr>
      <w:r w:rsidRPr="005621AB">
        <w:rPr>
          <w:rFonts w:ascii="Times New Roman" w:hAnsi="Times New Roman" w:cs="Times New Roman"/>
          <w:b/>
          <w:bCs/>
          <w:smallCaps/>
          <w:sz w:val="28"/>
          <w:szCs w:val="28"/>
        </w:rPr>
        <w:t>Oświadczenie o niekaralności</w:t>
      </w:r>
    </w:p>
    <w:p w:rsidR="005621AB" w:rsidRDefault="005621AB" w:rsidP="005621AB">
      <w:pPr>
        <w:jc w:val="both"/>
        <w:rPr>
          <w:rFonts w:ascii="Times New Roman" w:hAnsi="Times New Roman" w:cs="Times New Roman"/>
          <w:sz w:val="24"/>
          <w:szCs w:val="24"/>
        </w:rPr>
      </w:pPr>
    </w:p>
    <w:p w:rsidR="005621AB" w:rsidRPr="005621AB" w:rsidRDefault="005621AB" w:rsidP="005621AB">
      <w:pPr>
        <w:jc w:val="both"/>
        <w:rPr>
          <w:rFonts w:ascii="Times New Roman" w:hAnsi="Times New Roman" w:cs="Times New Roman"/>
          <w:sz w:val="24"/>
          <w:szCs w:val="24"/>
        </w:rPr>
      </w:pPr>
      <w:r w:rsidRPr="005621AB">
        <w:rPr>
          <w:rFonts w:ascii="Times New Roman" w:hAnsi="Times New Roman" w:cs="Times New Roman"/>
          <w:sz w:val="24"/>
          <w:szCs w:val="24"/>
        </w:rPr>
        <w:t>Ja,</w:t>
      </w:r>
    </w:p>
    <w:p w:rsidR="005621AB" w:rsidRPr="005621AB" w:rsidRDefault="005621AB" w:rsidP="005621AB">
      <w:pPr>
        <w:jc w:val="both"/>
        <w:rPr>
          <w:rFonts w:ascii="Times New Roman" w:hAnsi="Times New Roman" w:cs="Times New Roman"/>
          <w:sz w:val="24"/>
          <w:szCs w:val="24"/>
        </w:rPr>
      </w:pPr>
      <w:r w:rsidRPr="005621AB">
        <w:rPr>
          <w:rFonts w:ascii="Times New Roman" w:hAnsi="Times New Roman" w:cs="Times New Roman"/>
          <w:sz w:val="24"/>
          <w:szCs w:val="24"/>
        </w:rPr>
        <w:t>..........................................................................................................................................</w:t>
      </w:r>
    </w:p>
    <w:p w:rsidR="005621AB" w:rsidRPr="005621AB" w:rsidRDefault="005621AB" w:rsidP="005621AB">
      <w:pPr>
        <w:jc w:val="center"/>
        <w:rPr>
          <w:rFonts w:ascii="Times New Roman" w:hAnsi="Times New Roman" w:cs="Times New Roman"/>
          <w:sz w:val="20"/>
          <w:szCs w:val="20"/>
        </w:rPr>
      </w:pPr>
      <w:r w:rsidRPr="005621AB">
        <w:rPr>
          <w:rFonts w:ascii="Times New Roman" w:hAnsi="Times New Roman" w:cs="Times New Roman"/>
          <w:sz w:val="20"/>
          <w:szCs w:val="20"/>
        </w:rPr>
        <w:t>(imię i nazwisko)</w:t>
      </w:r>
    </w:p>
    <w:p w:rsidR="005621AB" w:rsidRPr="005621AB" w:rsidRDefault="005621AB" w:rsidP="005621AB">
      <w:pPr>
        <w:jc w:val="both"/>
        <w:rPr>
          <w:rFonts w:ascii="Times New Roman" w:hAnsi="Times New Roman" w:cs="Times New Roman"/>
          <w:sz w:val="24"/>
          <w:szCs w:val="24"/>
        </w:rPr>
      </w:pPr>
      <w:r w:rsidRPr="005621AB">
        <w:rPr>
          <w:rFonts w:ascii="Times New Roman" w:hAnsi="Times New Roman" w:cs="Times New Roman"/>
          <w:sz w:val="24"/>
          <w:szCs w:val="24"/>
        </w:rPr>
        <w:t>legitymujący(-a) się dowodem osobistym</w:t>
      </w:r>
      <w:r>
        <w:rPr>
          <w:rFonts w:ascii="Times New Roman" w:hAnsi="Times New Roman" w:cs="Times New Roman"/>
          <w:sz w:val="24"/>
          <w:szCs w:val="24"/>
        </w:rPr>
        <w:t xml:space="preserve"> </w:t>
      </w:r>
      <w:r w:rsidRPr="005621AB">
        <w:rPr>
          <w:rFonts w:ascii="Times New Roman" w:hAnsi="Times New Roman" w:cs="Times New Roman"/>
          <w:sz w:val="24"/>
          <w:szCs w:val="24"/>
        </w:rPr>
        <w:t>/</w:t>
      </w:r>
      <w:r>
        <w:rPr>
          <w:rFonts w:ascii="Times New Roman" w:hAnsi="Times New Roman" w:cs="Times New Roman"/>
          <w:sz w:val="24"/>
          <w:szCs w:val="24"/>
        </w:rPr>
        <w:t xml:space="preserve"> </w:t>
      </w:r>
      <w:r w:rsidRPr="005621AB">
        <w:rPr>
          <w:rFonts w:ascii="Times New Roman" w:hAnsi="Times New Roman" w:cs="Times New Roman"/>
          <w:sz w:val="24"/>
          <w:szCs w:val="24"/>
        </w:rPr>
        <w:t>paszportem o nr ................................................</w:t>
      </w:r>
    </w:p>
    <w:p w:rsidR="005621AB" w:rsidRPr="005621AB" w:rsidRDefault="005621AB" w:rsidP="005621AB">
      <w:pPr>
        <w:jc w:val="both"/>
        <w:rPr>
          <w:rFonts w:ascii="Times New Roman" w:hAnsi="Times New Roman" w:cs="Times New Roman"/>
          <w:sz w:val="24"/>
          <w:szCs w:val="24"/>
        </w:rPr>
      </w:pPr>
      <w:r w:rsidRPr="005621AB">
        <w:rPr>
          <w:rFonts w:ascii="Times New Roman" w:hAnsi="Times New Roman" w:cs="Times New Roman"/>
          <w:sz w:val="24"/>
          <w:szCs w:val="24"/>
        </w:rPr>
        <w:t>oświadczam, że nie byłem</w:t>
      </w:r>
      <w:proofErr w:type="spellStart"/>
      <w:r w:rsidRPr="005621AB">
        <w:rPr>
          <w:rFonts w:ascii="Times New Roman" w:hAnsi="Times New Roman" w:cs="Times New Roman"/>
          <w:sz w:val="24"/>
          <w:szCs w:val="24"/>
        </w:rPr>
        <w:t>(-am</w:t>
      </w:r>
      <w:proofErr w:type="spellEnd"/>
      <w:r w:rsidRPr="005621AB">
        <w:rPr>
          <w:rFonts w:ascii="Times New Roman" w:hAnsi="Times New Roman" w:cs="Times New Roman"/>
          <w:sz w:val="24"/>
          <w:szCs w:val="24"/>
        </w:rPr>
        <w:t>) skazany(-a) za przestępstwo przeciwko wolności seksualnej i obyczajności oraz przestępstwa z użyciem przemocy na szkodę dziecka i nie toczy się przeciwko mnie żadne postępowanie karne ani dyscyplinarne w tym zakresie. Oświadczam, że jestem świadomy(-a) konsekwencji złożenia nieprawdziwego oświadczenia.</w:t>
      </w:r>
    </w:p>
    <w:p w:rsidR="005621AB" w:rsidRDefault="005621AB" w:rsidP="005621AB">
      <w:pPr>
        <w:pStyle w:val="Bezodstpw"/>
        <w:rPr>
          <w:rFonts w:ascii="Times New Roman" w:hAnsi="Times New Roman" w:cs="Times New Roman"/>
          <w:sz w:val="24"/>
          <w:szCs w:val="24"/>
        </w:rPr>
      </w:pPr>
    </w:p>
    <w:p w:rsidR="005621AB" w:rsidRDefault="005621AB" w:rsidP="005621AB">
      <w:pPr>
        <w:pStyle w:val="Bezodstpw"/>
        <w:rPr>
          <w:rFonts w:ascii="Times New Roman" w:hAnsi="Times New Roman" w:cs="Times New Roman"/>
          <w:sz w:val="24"/>
          <w:szCs w:val="24"/>
        </w:rPr>
      </w:pPr>
    </w:p>
    <w:p w:rsidR="005621AB" w:rsidRDefault="005621AB" w:rsidP="005621AB">
      <w:pPr>
        <w:pStyle w:val="Bezodstpw"/>
        <w:jc w:val="right"/>
        <w:rPr>
          <w:rFonts w:ascii="Times New Roman" w:hAnsi="Times New Roman" w:cs="Times New Roman"/>
          <w:sz w:val="24"/>
          <w:szCs w:val="24"/>
        </w:rPr>
      </w:pPr>
      <w:r>
        <w:rPr>
          <w:rFonts w:ascii="Times New Roman" w:hAnsi="Times New Roman" w:cs="Times New Roman"/>
          <w:sz w:val="24"/>
          <w:szCs w:val="24"/>
        </w:rPr>
        <w:t>……………………………..</w:t>
      </w:r>
    </w:p>
    <w:p w:rsidR="005621AB" w:rsidRPr="002426EB" w:rsidRDefault="005621AB" w:rsidP="005621AB">
      <w:pPr>
        <w:pStyle w:val="Bezodstpw"/>
        <w:jc w:val="right"/>
        <w:rPr>
          <w:rFonts w:ascii="Times New Roman" w:hAnsi="Times New Roman" w:cs="Times New Roman"/>
          <w:sz w:val="20"/>
          <w:szCs w:val="20"/>
        </w:rPr>
      </w:pPr>
      <w:r w:rsidRPr="002426EB">
        <w:rPr>
          <w:rFonts w:ascii="Times New Roman" w:hAnsi="Times New Roman" w:cs="Times New Roman"/>
          <w:sz w:val="20"/>
          <w:szCs w:val="20"/>
        </w:rPr>
        <w:t>imię i nazwisko (czytelny podpis)</w:t>
      </w:r>
    </w:p>
    <w:p w:rsidR="005621AB" w:rsidRDefault="005621AB" w:rsidP="005621AB">
      <w:pPr>
        <w:pStyle w:val="Bezodstpw"/>
        <w:rPr>
          <w:rFonts w:ascii="Times New Roman" w:hAnsi="Times New Roman" w:cs="Times New Roman"/>
          <w:sz w:val="24"/>
          <w:szCs w:val="24"/>
        </w:rPr>
      </w:pPr>
      <w:r>
        <w:rPr>
          <w:rFonts w:ascii="Times New Roman" w:hAnsi="Times New Roman" w:cs="Times New Roman"/>
          <w:sz w:val="24"/>
          <w:szCs w:val="24"/>
        </w:rPr>
        <w:t>……………………</w:t>
      </w:r>
    </w:p>
    <w:p w:rsidR="005621AB" w:rsidRDefault="005621AB" w:rsidP="005621AB">
      <w:pPr>
        <w:pStyle w:val="Bezodstpw"/>
        <w:rPr>
          <w:rFonts w:ascii="Times New Roman" w:hAnsi="Times New Roman" w:cs="Times New Roman"/>
          <w:sz w:val="20"/>
          <w:szCs w:val="20"/>
        </w:rPr>
      </w:pPr>
      <w:r w:rsidRPr="002426EB">
        <w:rPr>
          <w:rFonts w:ascii="Times New Roman" w:hAnsi="Times New Roman" w:cs="Times New Roman"/>
          <w:sz w:val="20"/>
          <w:szCs w:val="20"/>
        </w:rPr>
        <w:t>miejscowość, data</w:t>
      </w:r>
    </w:p>
    <w:p w:rsidR="005621AB" w:rsidRPr="00F402C0" w:rsidRDefault="005621AB" w:rsidP="00C741A9">
      <w:pPr>
        <w:spacing w:line="276" w:lineRule="auto"/>
        <w:rPr>
          <w:rFonts w:ascii="Times New Roman" w:hAnsi="Times New Roman" w:cs="Times New Roman"/>
          <w:sz w:val="24"/>
          <w:szCs w:val="24"/>
        </w:rPr>
      </w:pPr>
    </w:p>
    <w:sectPr w:rsidR="005621AB" w:rsidRPr="00F402C0" w:rsidSect="0047078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6875" w:rsidRDefault="007F6875" w:rsidP="000B74E7">
      <w:pPr>
        <w:spacing w:after="0" w:line="240" w:lineRule="auto"/>
      </w:pPr>
      <w:r>
        <w:separator/>
      </w:r>
    </w:p>
  </w:endnote>
  <w:endnote w:type="continuationSeparator" w:id="0">
    <w:p w:rsidR="007F6875" w:rsidRDefault="007F6875" w:rsidP="000B74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Numerstrony"/>
      </w:rPr>
      <w:id w:val="1061301016"/>
      <w:docPartObj>
        <w:docPartGallery w:val="Page Numbers (Bottom of Page)"/>
        <w:docPartUnique/>
      </w:docPartObj>
    </w:sdtPr>
    <w:sdtContent>
      <w:p w:rsidR="000B74E7" w:rsidRDefault="00991C0D" w:rsidP="00465D20">
        <w:pPr>
          <w:pStyle w:val="Stopka"/>
          <w:framePr w:wrap="none" w:vAnchor="text" w:hAnchor="margin" w:xAlign="right" w:y="1"/>
          <w:rPr>
            <w:rStyle w:val="Numerstrony"/>
          </w:rPr>
        </w:pPr>
        <w:r>
          <w:rPr>
            <w:rStyle w:val="Numerstrony"/>
          </w:rPr>
          <w:fldChar w:fldCharType="begin"/>
        </w:r>
        <w:r w:rsidR="000B74E7">
          <w:rPr>
            <w:rStyle w:val="Numerstrony"/>
          </w:rPr>
          <w:instrText xml:space="preserve"> PAGE </w:instrText>
        </w:r>
        <w:r>
          <w:rPr>
            <w:rStyle w:val="Numerstrony"/>
          </w:rPr>
          <w:fldChar w:fldCharType="end"/>
        </w:r>
      </w:p>
    </w:sdtContent>
  </w:sdt>
  <w:p w:rsidR="000B74E7" w:rsidRDefault="000B74E7" w:rsidP="000B74E7">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Numerstrony"/>
        <w:rFonts w:ascii="Times New Roman" w:hAnsi="Times New Roman" w:cs="Times New Roman"/>
        <w:sz w:val="20"/>
        <w:szCs w:val="20"/>
      </w:rPr>
      <w:id w:val="1994918571"/>
      <w:docPartObj>
        <w:docPartGallery w:val="Page Numbers (Bottom of Page)"/>
        <w:docPartUnique/>
      </w:docPartObj>
    </w:sdtPr>
    <w:sdtContent>
      <w:p w:rsidR="000B74E7" w:rsidRPr="000B74E7" w:rsidRDefault="00991C0D" w:rsidP="00465D20">
        <w:pPr>
          <w:pStyle w:val="Stopka"/>
          <w:framePr w:wrap="none" w:vAnchor="text" w:hAnchor="margin" w:xAlign="right" w:y="1"/>
          <w:rPr>
            <w:rStyle w:val="Numerstrony"/>
            <w:rFonts w:ascii="Times New Roman" w:hAnsi="Times New Roman" w:cs="Times New Roman"/>
            <w:sz w:val="20"/>
            <w:szCs w:val="20"/>
          </w:rPr>
        </w:pPr>
        <w:r w:rsidRPr="000B74E7">
          <w:rPr>
            <w:rStyle w:val="Numerstrony"/>
            <w:rFonts w:ascii="Times New Roman" w:hAnsi="Times New Roman" w:cs="Times New Roman"/>
            <w:sz w:val="20"/>
            <w:szCs w:val="20"/>
          </w:rPr>
          <w:fldChar w:fldCharType="begin"/>
        </w:r>
        <w:r w:rsidR="000B74E7" w:rsidRPr="000B74E7">
          <w:rPr>
            <w:rStyle w:val="Numerstrony"/>
            <w:rFonts w:ascii="Times New Roman" w:hAnsi="Times New Roman" w:cs="Times New Roman"/>
            <w:sz w:val="20"/>
            <w:szCs w:val="20"/>
          </w:rPr>
          <w:instrText xml:space="preserve"> PAGE </w:instrText>
        </w:r>
        <w:r w:rsidRPr="000B74E7">
          <w:rPr>
            <w:rStyle w:val="Numerstrony"/>
            <w:rFonts w:ascii="Times New Roman" w:hAnsi="Times New Roman" w:cs="Times New Roman"/>
            <w:sz w:val="20"/>
            <w:szCs w:val="20"/>
          </w:rPr>
          <w:fldChar w:fldCharType="separate"/>
        </w:r>
        <w:r w:rsidR="00ED3F25">
          <w:rPr>
            <w:rStyle w:val="Numerstrony"/>
            <w:rFonts w:ascii="Times New Roman" w:hAnsi="Times New Roman" w:cs="Times New Roman"/>
            <w:noProof/>
            <w:sz w:val="20"/>
            <w:szCs w:val="20"/>
          </w:rPr>
          <w:t>1</w:t>
        </w:r>
        <w:r w:rsidRPr="000B74E7">
          <w:rPr>
            <w:rStyle w:val="Numerstrony"/>
            <w:rFonts w:ascii="Times New Roman" w:hAnsi="Times New Roman" w:cs="Times New Roman"/>
            <w:sz w:val="20"/>
            <w:szCs w:val="20"/>
          </w:rPr>
          <w:fldChar w:fldCharType="end"/>
        </w:r>
      </w:p>
    </w:sdtContent>
  </w:sdt>
  <w:p w:rsidR="000B74E7" w:rsidRDefault="000B74E7" w:rsidP="000B74E7">
    <w:pPr>
      <w:pStyle w:val="Stopk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6875" w:rsidRDefault="007F6875" w:rsidP="000B74E7">
      <w:pPr>
        <w:spacing w:after="0" w:line="240" w:lineRule="auto"/>
      </w:pPr>
      <w:r>
        <w:separator/>
      </w:r>
    </w:p>
  </w:footnote>
  <w:footnote w:type="continuationSeparator" w:id="0">
    <w:p w:rsidR="007F6875" w:rsidRDefault="007F6875" w:rsidP="000B74E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37AAD"/>
    <w:multiLevelType w:val="hybridMultilevel"/>
    <w:tmpl w:val="1F16DC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1895D60"/>
    <w:multiLevelType w:val="hybridMultilevel"/>
    <w:tmpl w:val="EC029F70"/>
    <w:lvl w:ilvl="0" w:tplc="FFFFFFFF">
      <w:start w:val="1"/>
      <w:numFmt w:val="decimal"/>
      <w:lvlText w:val="%1."/>
      <w:lvlJc w:val="lef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16591A40"/>
    <w:multiLevelType w:val="hybridMultilevel"/>
    <w:tmpl w:val="954613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81C0F2C"/>
    <w:multiLevelType w:val="hybridMultilevel"/>
    <w:tmpl w:val="6CE2B1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D561D18"/>
    <w:multiLevelType w:val="hybridMultilevel"/>
    <w:tmpl w:val="9E8004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24063C11"/>
    <w:multiLevelType w:val="hybridMultilevel"/>
    <w:tmpl w:val="489026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3B42F5E"/>
    <w:multiLevelType w:val="hybridMultilevel"/>
    <w:tmpl w:val="D486B6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3D663ED5"/>
    <w:multiLevelType w:val="hybridMultilevel"/>
    <w:tmpl w:val="6B4009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402466E1"/>
    <w:multiLevelType w:val="hybridMultilevel"/>
    <w:tmpl w:val="432A17F4"/>
    <w:lvl w:ilvl="0" w:tplc="FFFFFFF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40692F88"/>
    <w:multiLevelType w:val="hybridMultilevel"/>
    <w:tmpl w:val="7C4CD0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42FE5E2E"/>
    <w:multiLevelType w:val="hybridMultilevel"/>
    <w:tmpl w:val="B81802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4EA5456E"/>
    <w:multiLevelType w:val="hybridMultilevel"/>
    <w:tmpl w:val="A164E8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51090DD6"/>
    <w:multiLevelType w:val="hybridMultilevel"/>
    <w:tmpl w:val="0AF0E216"/>
    <w:lvl w:ilvl="0" w:tplc="FFFFFFF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4A179C9"/>
    <w:multiLevelType w:val="hybridMultilevel"/>
    <w:tmpl w:val="A8764C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56D322CC"/>
    <w:multiLevelType w:val="hybridMultilevel"/>
    <w:tmpl w:val="37A078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59F83B49"/>
    <w:multiLevelType w:val="hybridMultilevel"/>
    <w:tmpl w:val="245EA9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60A20236"/>
    <w:multiLevelType w:val="hybridMultilevel"/>
    <w:tmpl w:val="1F7899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618621A7"/>
    <w:multiLevelType w:val="hybridMultilevel"/>
    <w:tmpl w:val="750821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636B54F6"/>
    <w:multiLevelType w:val="hybridMultilevel"/>
    <w:tmpl w:val="3B5ED0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64501028"/>
    <w:multiLevelType w:val="hybridMultilevel"/>
    <w:tmpl w:val="08D08E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6B17105F"/>
    <w:multiLevelType w:val="hybridMultilevel"/>
    <w:tmpl w:val="884C5E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6D714B43"/>
    <w:multiLevelType w:val="hybridMultilevel"/>
    <w:tmpl w:val="06E25F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7D382511"/>
    <w:multiLevelType w:val="hybridMultilevel"/>
    <w:tmpl w:val="9336EA0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num w:numId="1">
    <w:abstractNumId w:val="22"/>
  </w:num>
  <w:num w:numId="2">
    <w:abstractNumId w:val="10"/>
  </w:num>
  <w:num w:numId="3">
    <w:abstractNumId w:val="0"/>
  </w:num>
  <w:num w:numId="4">
    <w:abstractNumId w:val="19"/>
  </w:num>
  <w:num w:numId="5">
    <w:abstractNumId w:val="5"/>
  </w:num>
  <w:num w:numId="6">
    <w:abstractNumId w:val="9"/>
  </w:num>
  <w:num w:numId="7">
    <w:abstractNumId w:val="6"/>
  </w:num>
  <w:num w:numId="8">
    <w:abstractNumId w:val="14"/>
  </w:num>
  <w:num w:numId="9">
    <w:abstractNumId w:val="2"/>
  </w:num>
  <w:num w:numId="10">
    <w:abstractNumId w:val="15"/>
  </w:num>
  <w:num w:numId="11">
    <w:abstractNumId w:val="17"/>
  </w:num>
  <w:num w:numId="12">
    <w:abstractNumId w:val="7"/>
  </w:num>
  <w:num w:numId="13">
    <w:abstractNumId w:val="3"/>
  </w:num>
  <w:num w:numId="14">
    <w:abstractNumId w:val="1"/>
  </w:num>
  <w:num w:numId="15">
    <w:abstractNumId w:val="18"/>
  </w:num>
  <w:num w:numId="16">
    <w:abstractNumId w:val="20"/>
  </w:num>
  <w:num w:numId="17">
    <w:abstractNumId w:val="4"/>
  </w:num>
  <w:num w:numId="18">
    <w:abstractNumId w:val="21"/>
  </w:num>
  <w:num w:numId="19">
    <w:abstractNumId w:val="16"/>
  </w:num>
  <w:num w:numId="20">
    <w:abstractNumId w:val="11"/>
  </w:num>
  <w:num w:numId="21">
    <w:abstractNumId w:val="13"/>
  </w:num>
  <w:num w:numId="22">
    <w:abstractNumId w:val="12"/>
  </w:num>
  <w:num w:numId="23">
    <w:abstractNumId w:val="8"/>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08"/>
  <w:hyphenationZone w:val="425"/>
  <w:characterSpacingControl w:val="doNotCompress"/>
  <w:footnotePr>
    <w:footnote w:id="-1"/>
    <w:footnote w:id="0"/>
  </w:footnotePr>
  <w:endnotePr>
    <w:endnote w:id="-1"/>
    <w:endnote w:id="0"/>
  </w:endnotePr>
  <w:compat/>
  <w:rsids>
    <w:rsidRoot w:val="009C1DD2"/>
    <w:rsid w:val="00080787"/>
    <w:rsid w:val="000828B7"/>
    <w:rsid w:val="000B74E7"/>
    <w:rsid w:val="00133B33"/>
    <w:rsid w:val="0015456A"/>
    <w:rsid w:val="001946F4"/>
    <w:rsid w:val="00226CDE"/>
    <w:rsid w:val="00241CF0"/>
    <w:rsid w:val="002426EB"/>
    <w:rsid w:val="00243453"/>
    <w:rsid w:val="00254BFA"/>
    <w:rsid w:val="002B2507"/>
    <w:rsid w:val="00342A7A"/>
    <w:rsid w:val="003B6F24"/>
    <w:rsid w:val="0040616D"/>
    <w:rsid w:val="0044178B"/>
    <w:rsid w:val="00470785"/>
    <w:rsid w:val="004A2403"/>
    <w:rsid w:val="004F6E46"/>
    <w:rsid w:val="005621AB"/>
    <w:rsid w:val="00695FC4"/>
    <w:rsid w:val="00715B35"/>
    <w:rsid w:val="00726644"/>
    <w:rsid w:val="007E74E2"/>
    <w:rsid w:val="007F6875"/>
    <w:rsid w:val="007F736F"/>
    <w:rsid w:val="008072ED"/>
    <w:rsid w:val="008F7C43"/>
    <w:rsid w:val="009502E6"/>
    <w:rsid w:val="00991C0D"/>
    <w:rsid w:val="009C1DD2"/>
    <w:rsid w:val="00A074DD"/>
    <w:rsid w:val="00A31D68"/>
    <w:rsid w:val="00A55CEF"/>
    <w:rsid w:val="00A76819"/>
    <w:rsid w:val="00A83AC5"/>
    <w:rsid w:val="00AD043A"/>
    <w:rsid w:val="00AF39BA"/>
    <w:rsid w:val="00B20081"/>
    <w:rsid w:val="00B80254"/>
    <w:rsid w:val="00B84C66"/>
    <w:rsid w:val="00BC6402"/>
    <w:rsid w:val="00BE70C6"/>
    <w:rsid w:val="00BF0B58"/>
    <w:rsid w:val="00C03A9A"/>
    <w:rsid w:val="00C741A9"/>
    <w:rsid w:val="00C94DD0"/>
    <w:rsid w:val="00D151E4"/>
    <w:rsid w:val="00D50D96"/>
    <w:rsid w:val="00D879EF"/>
    <w:rsid w:val="00E01C3E"/>
    <w:rsid w:val="00E75CAA"/>
    <w:rsid w:val="00E91CC7"/>
    <w:rsid w:val="00EB168E"/>
    <w:rsid w:val="00EC08A3"/>
    <w:rsid w:val="00ED3F25"/>
    <w:rsid w:val="00F04970"/>
    <w:rsid w:val="00F402C0"/>
    <w:rsid w:val="00F41E94"/>
    <w:rsid w:val="00F45B16"/>
    <w:rsid w:val="00FC285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41E94"/>
  </w:style>
  <w:style w:type="paragraph" w:styleId="Nagwek1">
    <w:name w:val="heading 1"/>
    <w:basedOn w:val="Normalny"/>
    <w:next w:val="Normalny"/>
    <w:link w:val="Nagwek1Znak"/>
    <w:uiPriority w:val="9"/>
    <w:qFormat/>
    <w:rsid w:val="00133B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133B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2B25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2B250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C1DD2"/>
    <w:pPr>
      <w:autoSpaceDE w:val="0"/>
      <w:autoSpaceDN w:val="0"/>
      <w:adjustRightInd w:val="0"/>
      <w:spacing w:after="0" w:line="240" w:lineRule="auto"/>
    </w:pPr>
    <w:rPr>
      <w:rFonts w:ascii="Bookman Old Style" w:hAnsi="Bookman Old Style" w:cs="Bookman Old Style"/>
      <w:color w:val="000000"/>
      <w:sz w:val="24"/>
      <w:szCs w:val="24"/>
    </w:rPr>
  </w:style>
  <w:style w:type="paragraph" w:customStyle="1" w:styleId="Pa2">
    <w:name w:val="Pa2"/>
    <w:basedOn w:val="Default"/>
    <w:next w:val="Default"/>
    <w:uiPriority w:val="99"/>
    <w:rsid w:val="009C1DD2"/>
    <w:pPr>
      <w:spacing w:line="241" w:lineRule="atLeast"/>
    </w:pPr>
    <w:rPr>
      <w:rFonts w:cstheme="minorBidi"/>
      <w:color w:val="auto"/>
    </w:rPr>
  </w:style>
  <w:style w:type="paragraph" w:customStyle="1" w:styleId="Pa02">
    <w:name w:val="Pa0_2"/>
    <w:basedOn w:val="Default"/>
    <w:next w:val="Default"/>
    <w:uiPriority w:val="99"/>
    <w:rsid w:val="009C1DD2"/>
    <w:pPr>
      <w:spacing w:line="241" w:lineRule="atLeast"/>
    </w:pPr>
    <w:rPr>
      <w:rFonts w:cstheme="minorBidi"/>
      <w:color w:val="auto"/>
    </w:rPr>
  </w:style>
  <w:style w:type="paragraph" w:customStyle="1" w:styleId="Pa3">
    <w:name w:val="Pa3"/>
    <w:basedOn w:val="Default"/>
    <w:next w:val="Default"/>
    <w:uiPriority w:val="99"/>
    <w:rsid w:val="009C1DD2"/>
    <w:pPr>
      <w:spacing w:line="281" w:lineRule="atLeast"/>
    </w:pPr>
    <w:rPr>
      <w:rFonts w:cstheme="minorBidi"/>
      <w:color w:val="auto"/>
    </w:rPr>
  </w:style>
  <w:style w:type="paragraph" w:customStyle="1" w:styleId="Pa4">
    <w:name w:val="Pa4"/>
    <w:basedOn w:val="Default"/>
    <w:next w:val="Default"/>
    <w:uiPriority w:val="99"/>
    <w:rsid w:val="009C1DD2"/>
    <w:pPr>
      <w:spacing w:line="201" w:lineRule="atLeast"/>
    </w:pPr>
    <w:rPr>
      <w:rFonts w:cstheme="minorBidi"/>
      <w:color w:val="auto"/>
    </w:rPr>
  </w:style>
  <w:style w:type="character" w:customStyle="1" w:styleId="A1">
    <w:name w:val="A1"/>
    <w:uiPriority w:val="99"/>
    <w:rsid w:val="009C1DD2"/>
    <w:rPr>
      <w:rFonts w:ascii="Palatino Linotype" w:hAnsi="Palatino Linotype" w:cs="Palatino Linotype"/>
      <w:color w:val="000000"/>
    </w:rPr>
  </w:style>
  <w:style w:type="paragraph" w:customStyle="1" w:styleId="Pa5">
    <w:name w:val="Pa5"/>
    <w:basedOn w:val="Default"/>
    <w:next w:val="Default"/>
    <w:uiPriority w:val="99"/>
    <w:rsid w:val="009C1DD2"/>
    <w:pPr>
      <w:spacing w:line="201" w:lineRule="atLeast"/>
    </w:pPr>
    <w:rPr>
      <w:rFonts w:cstheme="minorBidi"/>
      <w:color w:val="auto"/>
    </w:rPr>
  </w:style>
  <w:style w:type="paragraph" w:customStyle="1" w:styleId="Pa6">
    <w:name w:val="Pa6"/>
    <w:basedOn w:val="Default"/>
    <w:next w:val="Default"/>
    <w:uiPriority w:val="99"/>
    <w:rsid w:val="009C1DD2"/>
    <w:pPr>
      <w:spacing w:line="221" w:lineRule="atLeast"/>
    </w:pPr>
    <w:rPr>
      <w:rFonts w:cstheme="minorBidi"/>
      <w:color w:val="auto"/>
    </w:rPr>
  </w:style>
  <w:style w:type="paragraph" w:customStyle="1" w:styleId="Pa7">
    <w:name w:val="Pa7"/>
    <w:basedOn w:val="Default"/>
    <w:next w:val="Default"/>
    <w:uiPriority w:val="99"/>
    <w:rsid w:val="009C1DD2"/>
    <w:pPr>
      <w:spacing w:line="241" w:lineRule="atLeast"/>
    </w:pPr>
    <w:rPr>
      <w:rFonts w:cstheme="minorBidi"/>
      <w:color w:val="auto"/>
    </w:rPr>
  </w:style>
  <w:style w:type="paragraph" w:customStyle="1" w:styleId="Pa11">
    <w:name w:val="Pa11"/>
    <w:basedOn w:val="Default"/>
    <w:next w:val="Default"/>
    <w:uiPriority w:val="99"/>
    <w:rsid w:val="009C1DD2"/>
    <w:pPr>
      <w:spacing w:line="301" w:lineRule="atLeast"/>
    </w:pPr>
    <w:rPr>
      <w:rFonts w:cstheme="minorBidi"/>
      <w:color w:val="auto"/>
    </w:rPr>
  </w:style>
  <w:style w:type="paragraph" w:customStyle="1" w:styleId="Pa0">
    <w:name w:val="Pa0"/>
    <w:basedOn w:val="Default"/>
    <w:next w:val="Default"/>
    <w:uiPriority w:val="99"/>
    <w:rsid w:val="009C1DD2"/>
    <w:pPr>
      <w:spacing w:line="241" w:lineRule="atLeast"/>
    </w:pPr>
    <w:rPr>
      <w:rFonts w:cstheme="minorBidi"/>
      <w:color w:val="auto"/>
    </w:rPr>
  </w:style>
  <w:style w:type="paragraph" w:customStyle="1" w:styleId="Pa13">
    <w:name w:val="Pa13"/>
    <w:basedOn w:val="Default"/>
    <w:next w:val="Default"/>
    <w:uiPriority w:val="99"/>
    <w:rsid w:val="009C1DD2"/>
    <w:pPr>
      <w:spacing w:line="281" w:lineRule="atLeast"/>
    </w:pPr>
    <w:rPr>
      <w:rFonts w:cstheme="minorBidi"/>
      <w:color w:val="auto"/>
    </w:rPr>
  </w:style>
  <w:style w:type="paragraph" w:customStyle="1" w:styleId="Pa14">
    <w:name w:val="Pa14"/>
    <w:basedOn w:val="Default"/>
    <w:next w:val="Default"/>
    <w:uiPriority w:val="99"/>
    <w:rsid w:val="009C1DD2"/>
    <w:pPr>
      <w:spacing w:line="241" w:lineRule="atLeast"/>
    </w:pPr>
    <w:rPr>
      <w:rFonts w:cstheme="minorBidi"/>
      <w:color w:val="auto"/>
    </w:rPr>
  </w:style>
  <w:style w:type="paragraph" w:customStyle="1" w:styleId="Pa15">
    <w:name w:val="Pa15"/>
    <w:basedOn w:val="Default"/>
    <w:next w:val="Default"/>
    <w:uiPriority w:val="99"/>
    <w:rsid w:val="009C1DD2"/>
    <w:pPr>
      <w:spacing w:line="241" w:lineRule="atLeast"/>
    </w:pPr>
    <w:rPr>
      <w:rFonts w:cstheme="minorBidi"/>
      <w:color w:val="auto"/>
    </w:rPr>
  </w:style>
  <w:style w:type="paragraph" w:customStyle="1" w:styleId="Pa18">
    <w:name w:val="Pa18"/>
    <w:basedOn w:val="Default"/>
    <w:next w:val="Default"/>
    <w:uiPriority w:val="99"/>
    <w:rsid w:val="009C1DD2"/>
    <w:pPr>
      <w:spacing w:line="441" w:lineRule="atLeast"/>
    </w:pPr>
    <w:rPr>
      <w:rFonts w:cstheme="minorBidi"/>
      <w:color w:val="auto"/>
    </w:rPr>
  </w:style>
  <w:style w:type="paragraph" w:customStyle="1" w:styleId="Pa12">
    <w:name w:val="Pa12"/>
    <w:basedOn w:val="Default"/>
    <w:next w:val="Default"/>
    <w:uiPriority w:val="99"/>
    <w:rsid w:val="009C1DD2"/>
    <w:pPr>
      <w:spacing w:line="241" w:lineRule="atLeast"/>
    </w:pPr>
    <w:rPr>
      <w:rFonts w:cstheme="minorBidi"/>
      <w:color w:val="auto"/>
    </w:rPr>
  </w:style>
  <w:style w:type="character" w:customStyle="1" w:styleId="A8">
    <w:name w:val="A8"/>
    <w:uiPriority w:val="99"/>
    <w:rsid w:val="009C1DD2"/>
    <w:rPr>
      <w:rFonts w:ascii="Palatino Linotype" w:hAnsi="Palatino Linotype" w:cs="Palatino Linotype"/>
      <w:color w:val="000000"/>
      <w:sz w:val="14"/>
      <w:szCs w:val="14"/>
    </w:rPr>
  </w:style>
  <w:style w:type="character" w:customStyle="1" w:styleId="A6">
    <w:name w:val="A6"/>
    <w:uiPriority w:val="99"/>
    <w:rsid w:val="009C1DD2"/>
    <w:rPr>
      <w:rFonts w:ascii="Palatino Linotype" w:hAnsi="Palatino Linotype" w:cs="Palatino Linotype"/>
      <w:color w:val="000000"/>
    </w:rPr>
  </w:style>
  <w:style w:type="paragraph" w:customStyle="1" w:styleId="Pa25">
    <w:name w:val="Pa25"/>
    <w:basedOn w:val="Default"/>
    <w:next w:val="Default"/>
    <w:uiPriority w:val="99"/>
    <w:rsid w:val="009C1DD2"/>
    <w:pPr>
      <w:spacing w:line="201" w:lineRule="atLeast"/>
    </w:pPr>
    <w:rPr>
      <w:rFonts w:cstheme="minorBidi"/>
      <w:color w:val="auto"/>
    </w:rPr>
  </w:style>
  <w:style w:type="paragraph" w:customStyle="1" w:styleId="Pa27">
    <w:name w:val="Pa27"/>
    <w:basedOn w:val="Default"/>
    <w:next w:val="Default"/>
    <w:uiPriority w:val="99"/>
    <w:rsid w:val="009C1DD2"/>
    <w:pPr>
      <w:spacing w:line="241" w:lineRule="atLeast"/>
    </w:pPr>
    <w:rPr>
      <w:rFonts w:cstheme="minorBidi"/>
      <w:color w:val="auto"/>
    </w:rPr>
  </w:style>
  <w:style w:type="paragraph" w:customStyle="1" w:styleId="Pa30">
    <w:name w:val="Pa30"/>
    <w:basedOn w:val="Default"/>
    <w:next w:val="Default"/>
    <w:uiPriority w:val="99"/>
    <w:rsid w:val="009C1DD2"/>
    <w:pPr>
      <w:spacing w:line="261" w:lineRule="atLeast"/>
    </w:pPr>
    <w:rPr>
      <w:rFonts w:cstheme="minorBidi"/>
      <w:color w:val="auto"/>
    </w:rPr>
  </w:style>
  <w:style w:type="character" w:styleId="Hipercze">
    <w:name w:val="Hyperlink"/>
    <w:basedOn w:val="Domylnaczcionkaakapitu"/>
    <w:uiPriority w:val="99"/>
    <w:unhideWhenUsed/>
    <w:rsid w:val="004A2403"/>
    <w:rPr>
      <w:color w:val="0563C1" w:themeColor="hyperlink"/>
      <w:u w:val="single"/>
    </w:rPr>
  </w:style>
  <w:style w:type="character" w:customStyle="1" w:styleId="UnresolvedMention">
    <w:name w:val="Unresolved Mention"/>
    <w:basedOn w:val="Domylnaczcionkaakapitu"/>
    <w:uiPriority w:val="99"/>
    <w:semiHidden/>
    <w:unhideWhenUsed/>
    <w:rsid w:val="004A2403"/>
    <w:rPr>
      <w:color w:val="605E5C"/>
      <w:shd w:val="clear" w:color="auto" w:fill="E1DFDD"/>
    </w:rPr>
  </w:style>
  <w:style w:type="table" w:styleId="Tabela-Siatka">
    <w:name w:val="Table Grid"/>
    <w:basedOn w:val="Standardowy"/>
    <w:uiPriority w:val="39"/>
    <w:rsid w:val="008072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A83AC5"/>
    <w:pPr>
      <w:ind w:left="720"/>
      <w:contextualSpacing/>
    </w:pPr>
  </w:style>
  <w:style w:type="character" w:customStyle="1" w:styleId="Nagwek1Znak">
    <w:name w:val="Nagłówek 1 Znak"/>
    <w:basedOn w:val="Domylnaczcionkaakapitu"/>
    <w:link w:val="Nagwek1"/>
    <w:uiPriority w:val="9"/>
    <w:rsid w:val="00133B33"/>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133B33"/>
    <w:rPr>
      <w:rFonts w:asciiTheme="majorHAnsi" w:eastAsiaTheme="majorEastAsia" w:hAnsiTheme="majorHAnsi" w:cstheme="majorBidi"/>
      <w:color w:val="2E74B5" w:themeColor="accent1" w:themeShade="BF"/>
      <w:sz w:val="26"/>
      <w:szCs w:val="26"/>
    </w:rPr>
  </w:style>
  <w:style w:type="paragraph" w:styleId="Bezodstpw">
    <w:name w:val="No Spacing"/>
    <w:uiPriority w:val="1"/>
    <w:qFormat/>
    <w:rsid w:val="00133B33"/>
    <w:pPr>
      <w:spacing w:after="0" w:line="240" w:lineRule="auto"/>
    </w:pPr>
  </w:style>
  <w:style w:type="character" w:customStyle="1" w:styleId="Nagwek3Znak">
    <w:name w:val="Nagłówek 3 Znak"/>
    <w:basedOn w:val="Domylnaczcionkaakapitu"/>
    <w:link w:val="Nagwek3"/>
    <w:uiPriority w:val="9"/>
    <w:rsid w:val="002B2507"/>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rsid w:val="002B2507"/>
    <w:rPr>
      <w:rFonts w:asciiTheme="majorHAnsi" w:eastAsiaTheme="majorEastAsia" w:hAnsiTheme="majorHAnsi" w:cstheme="majorBidi"/>
      <w:i/>
      <w:iCs/>
      <w:color w:val="2E74B5" w:themeColor="accent1" w:themeShade="BF"/>
    </w:rPr>
  </w:style>
  <w:style w:type="paragraph" w:styleId="Stopka">
    <w:name w:val="footer"/>
    <w:basedOn w:val="Normalny"/>
    <w:link w:val="StopkaZnak"/>
    <w:uiPriority w:val="99"/>
    <w:unhideWhenUsed/>
    <w:rsid w:val="000B74E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74E7"/>
  </w:style>
  <w:style w:type="character" w:styleId="Numerstrony">
    <w:name w:val="page number"/>
    <w:basedOn w:val="Domylnaczcionkaakapitu"/>
    <w:uiPriority w:val="99"/>
    <w:semiHidden/>
    <w:unhideWhenUsed/>
    <w:rsid w:val="000B74E7"/>
  </w:style>
  <w:style w:type="paragraph" w:styleId="Nagwek">
    <w:name w:val="header"/>
    <w:basedOn w:val="Normalny"/>
    <w:link w:val="NagwekZnak"/>
    <w:uiPriority w:val="99"/>
    <w:unhideWhenUsed/>
    <w:rsid w:val="000B74E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74E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rch-bip.ms.gov.pl/pl/rejestry-i-ewidencje/rejestr-sprawcow-przestepstw-na-tle-seksualny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Pages>
  <Words>8467</Words>
  <Characters>50804</Characters>
  <Application>Microsoft Office Word</Application>
  <DocSecurity>0</DocSecurity>
  <Lines>423</Lines>
  <Paragraphs>118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Polaszewska</dc:creator>
  <cp:keywords/>
  <dc:description/>
  <cp:lastModifiedBy>Zbigniew</cp:lastModifiedBy>
  <cp:revision>41</cp:revision>
  <dcterms:created xsi:type="dcterms:W3CDTF">2024-06-10T12:07:00Z</dcterms:created>
  <dcterms:modified xsi:type="dcterms:W3CDTF">2024-08-14T19:15:00Z</dcterms:modified>
</cp:coreProperties>
</file>